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471A352D"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A62E27">
        <w:rPr>
          <w:rFonts w:ascii="Arial" w:hAnsi="Arial" w:cs="Arial"/>
          <w:b/>
          <w:bCs/>
          <w:sz w:val="28"/>
        </w:rPr>
        <w:t>02894</w:t>
      </w:r>
    </w:p>
    <w:p w14:paraId="0B31F29E" w14:textId="0317438A"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6D17EB">
        <w:rPr>
          <w:rFonts w:cs="Arial"/>
          <w:bCs/>
          <w:noProof w:val="0"/>
          <w:sz w:val="28"/>
          <w:lang w:eastAsia="ja-JP"/>
        </w:rPr>
        <w:t>April</w:t>
      </w:r>
      <w:r w:rsidR="006D17EB" w:rsidRPr="00292728">
        <w:rPr>
          <w:rFonts w:cs="Arial"/>
          <w:bCs/>
          <w:noProof w:val="0"/>
          <w:sz w:val="28"/>
          <w:lang w:eastAsia="ja-JP"/>
        </w:rPr>
        <w:t xml:space="preserve"> 2</w:t>
      </w:r>
      <w:r w:rsidR="006D17EB">
        <w:rPr>
          <w:rFonts w:cs="Arial"/>
          <w:bCs/>
          <w:noProof w:val="0"/>
          <w:sz w:val="28"/>
          <w:lang w:eastAsia="ja-JP"/>
        </w:rPr>
        <w:t>0</w:t>
      </w:r>
      <w:r w:rsidR="006D17EB" w:rsidRPr="00292728">
        <w:rPr>
          <w:rFonts w:cs="Arial"/>
          <w:bCs/>
          <w:noProof w:val="0"/>
          <w:sz w:val="28"/>
          <w:lang w:eastAsia="ja-JP"/>
        </w:rPr>
        <w:t xml:space="preserve">th – </w:t>
      </w:r>
      <w:r w:rsidR="006D17EB">
        <w:rPr>
          <w:rFonts w:cs="Arial"/>
          <w:bCs/>
          <w:noProof w:val="0"/>
          <w:sz w:val="28"/>
          <w:lang w:eastAsia="ja-JP"/>
        </w:rPr>
        <w:t>30</w:t>
      </w:r>
      <w:r w:rsidR="006D17EB" w:rsidRPr="00292728">
        <w:rPr>
          <w:rFonts w:cs="Arial"/>
          <w:bCs/>
          <w:noProof w:val="0"/>
          <w:sz w:val="28"/>
          <w:lang w:eastAsia="ja-JP"/>
        </w:rPr>
        <w:t>th</w:t>
      </w:r>
      <w:r w:rsidRPr="00292728">
        <w:rPr>
          <w:rFonts w:cs="Arial"/>
          <w:bCs/>
          <w:noProof w:val="0"/>
          <w:sz w:val="28"/>
          <w:lang w:eastAsia="ja-JP"/>
        </w:rPr>
        <w:t>,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929425E" w:rsidR="00900DAE" w:rsidRPr="00034B54" w:rsidRDefault="00D02352" w:rsidP="00D02352">
      <w:pPr>
        <w:pStyle w:val="a6"/>
        <w:ind w:left="1800" w:hanging="1800"/>
        <w:rPr>
          <w:sz w:val="24"/>
          <w:lang w:eastAsia="ja-JP"/>
        </w:rPr>
      </w:pPr>
      <w:r w:rsidRPr="00034B54">
        <w:rPr>
          <w:sz w:val="24"/>
        </w:rPr>
        <w:t>Title:</w:t>
      </w:r>
      <w:r w:rsidR="00DB782C" w:rsidRPr="00034B54">
        <w:rPr>
          <w:sz w:val="24"/>
        </w:rPr>
        <w:tab/>
      </w:r>
      <w:r w:rsidR="0036642F">
        <w:rPr>
          <w:sz w:val="24"/>
        </w:rPr>
        <w:t xml:space="preserve">Summary on </w:t>
      </w:r>
      <w:r w:rsidR="009D2F08">
        <w:rPr>
          <w:sz w:val="24"/>
        </w:rPr>
        <w:t>Email discussion [</w:t>
      </w:r>
      <w:r w:rsidR="009D2F08" w:rsidRPr="009D2F08">
        <w:rPr>
          <w:sz w:val="24"/>
        </w:rPr>
        <w:t>100b-e-NR-TEIs-0</w:t>
      </w:r>
      <w:r w:rsidR="00DF0861">
        <w:rPr>
          <w:sz w:val="24"/>
        </w:rPr>
        <w:t>2</w:t>
      </w:r>
      <w:r w:rsidR="009D2F08">
        <w:rPr>
          <w:sz w:val="24"/>
        </w:rPr>
        <w:t>]</w:t>
      </w:r>
    </w:p>
    <w:p w14:paraId="33948831" w14:textId="402D38B7" w:rsidR="00900DAE" w:rsidRPr="00034B54" w:rsidRDefault="00900DAE" w:rsidP="00D02352">
      <w:pPr>
        <w:pStyle w:val="a6"/>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1077F6">
        <w:rPr>
          <w:rFonts w:hint="eastAsia"/>
          <w:sz w:val="24"/>
          <w:lang w:eastAsia="ja-JP"/>
        </w:rPr>
        <w:t>7</w:t>
      </w:r>
      <w:r w:rsidR="00EA7428">
        <w:rPr>
          <w:sz w:val="24"/>
          <w:lang w:eastAsia="ja-JP"/>
        </w:rPr>
        <w:t>.</w:t>
      </w:r>
      <w:r w:rsidR="0002167E">
        <w:rPr>
          <w:sz w:val="24"/>
          <w:lang w:eastAsia="ja-JP"/>
        </w:rPr>
        <w:t>2</w:t>
      </w:r>
      <w:r w:rsidR="001E2F0D">
        <w:rPr>
          <w:rFonts w:hint="eastAsia"/>
          <w:sz w:val="24"/>
          <w:lang w:eastAsia="ja-JP"/>
        </w:rPr>
        <w:t>.</w:t>
      </w:r>
      <w:r w:rsidR="00292728">
        <w:rPr>
          <w:sz w:val="24"/>
          <w:lang w:eastAsia="ja-JP"/>
        </w:rPr>
        <w:t>12</w:t>
      </w:r>
    </w:p>
    <w:p w14:paraId="64397E24" w14:textId="0CDF2558"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rPr>
      </w:pPr>
      <w:r w:rsidRPr="00EE092A">
        <w:rPr>
          <w:rFonts w:eastAsia="ＭＳ 明朝" w:hint="eastAsia"/>
          <w:b/>
          <w:bCs/>
        </w:rPr>
        <w:t>Introduction</w:t>
      </w:r>
    </w:p>
    <w:p w14:paraId="3D89A0F2" w14:textId="2A12F314" w:rsidR="00014E28" w:rsidRPr="009D2F08" w:rsidRDefault="0036642F" w:rsidP="00956F10">
      <w:pPr>
        <w:spacing w:afterLines="50" w:after="120"/>
        <w:jc w:val="both"/>
        <w:rPr>
          <w:rFonts w:ascii="Times New Roman" w:eastAsiaTheme="majorEastAsia" w:hAnsi="Times New Roman" w:cs="Times New Roman"/>
          <w:sz w:val="22"/>
          <w:szCs w:val="22"/>
        </w:rPr>
      </w:pPr>
      <w:r w:rsidRPr="009D2F08">
        <w:rPr>
          <w:rFonts w:ascii="Times New Roman" w:eastAsiaTheme="majorEastAsia" w:hAnsi="Times New Roman" w:cs="Times New Roman"/>
          <w:sz w:val="22"/>
          <w:szCs w:val="22"/>
        </w:rPr>
        <w:t xml:space="preserve">This contribution summarizes the </w:t>
      </w:r>
      <w:r w:rsidR="00D85260" w:rsidRPr="009D2F08">
        <w:rPr>
          <w:rFonts w:ascii="Times New Roman" w:eastAsiaTheme="majorEastAsia" w:hAnsi="Times New Roman" w:cs="Times New Roman"/>
          <w:sz w:val="22"/>
          <w:szCs w:val="22"/>
        </w:rPr>
        <w:t>NR Rel-16 TEI</w:t>
      </w:r>
      <w:r w:rsidRPr="009D2F08">
        <w:rPr>
          <w:rFonts w:ascii="Times New Roman" w:eastAsiaTheme="majorEastAsia" w:hAnsi="Times New Roman" w:cs="Times New Roman"/>
          <w:sz w:val="22"/>
          <w:szCs w:val="22"/>
        </w:rPr>
        <w:t xml:space="preserve"> related </w:t>
      </w:r>
      <w:r w:rsidR="00014E28" w:rsidRPr="009D2F08">
        <w:rPr>
          <w:rFonts w:ascii="Times New Roman" w:eastAsiaTheme="majorEastAsia" w:hAnsi="Times New Roman" w:cs="Times New Roman"/>
          <w:sz w:val="22"/>
          <w:szCs w:val="22"/>
        </w:rPr>
        <w:t xml:space="preserve">and CLI/RIM related </w:t>
      </w:r>
      <w:r w:rsidRPr="009D2F08">
        <w:rPr>
          <w:rFonts w:ascii="Times New Roman" w:eastAsiaTheme="majorEastAsia" w:hAnsi="Times New Roman" w:cs="Times New Roman"/>
          <w:sz w:val="22"/>
          <w:szCs w:val="22"/>
        </w:rPr>
        <w:t>discussions and proposals in AI 7.</w:t>
      </w:r>
      <w:r w:rsidR="00D85260" w:rsidRPr="009D2F08">
        <w:rPr>
          <w:rFonts w:ascii="Times New Roman" w:eastAsiaTheme="majorEastAsia" w:hAnsi="Times New Roman" w:cs="Times New Roman"/>
          <w:sz w:val="22"/>
          <w:szCs w:val="22"/>
        </w:rPr>
        <w:t>2</w:t>
      </w:r>
      <w:r w:rsidRPr="009D2F08">
        <w:rPr>
          <w:rFonts w:ascii="Times New Roman" w:eastAsiaTheme="majorEastAsia" w:hAnsi="Times New Roman" w:cs="Times New Roman"/>
          <w:sz w:val="22"/>
          <w:szCs w:val="22"/>
        </w:rPr>
        <w:t>.</w:t>
      </w:r>
      <w:r w:rsidR="00292728" w:rsidRPr="009D2F08">
        <w:rPr>
          <w:rFonts w:ascii="Times New Roman" w:eastAsiaTheme="majorEastAsia" w:hAnsi="Times New Roman" w:cs="Times New Roman"/>
          <w:sz w:val="22"/>
          <w:szCs w:val="22"/>
        </w:rPr>
        <w:t>12</w:t>
      </w:r>
      <w:r w:rsidR="001012F3" w:rsidRPr="009D2F08">
        <w:rPr>
          <w:rFonts w:ascii="Times New Roman" w:eastAsiaTheme="majorEastAsia" w:hAnsi="Times New Roman" w:cs="Times New Roman"/>
          <w:sz w:val="22"/>
          <w:szCs w:val="22"/>
        </w:rPr>
        <w:t>.</w:t>
      </w:r>
      <w:r w:rsidR="00292728" w:rsidRPr="009D2F08">
        <w:rPr>
          <w:rFonts w:ascii="Times New Roman" w:eastAsiaTheme="majorEastAsia" w:hAnsi="Times New Roman" w:cs="Times New Roman"/>
          <w:sz w:val="22"/>
          <w:szCs w:val="22"/>
        </w:rPr>
        <w:t xml:space="preserve"> </w:t>
      </w:r>
    </w:p>
    <w:p w14:paraId="340401FC" w14:textId="18CCF179" w:rsidR="009D2F08" w:rsidRPr="009D2F08" w:rsidRDefault="009D2F08" w:rsidP="00956F10">
      <w:pPr>
        <w:spacing w:afterLines="50" w:after="120"/>
        <w:jc w:val="both"/>
        <w:rPr>
          <w:rFonts w:ascii="Times New Roman" w:eastAsiaTheme="majorEastAsia" w:hAnsi="Times New Roman" w:cs="Times New Roman"/>
          <w:sz w:val="22"/>
          <w:szCs w:val="22"/>
        </w:rPr>
      </w:pPr>
    </w:p>
    <w:p w14:paraId="64D327E4" w14:textId="77777777" w:rsidR="00DF0861" w:rsidRPr="00DF0861" w:rsidRDefault="00DF0861" w:rsidP="00DF0861">
      <w:pPr>
        <w:spacing w:afterLines="50" w:after="120"/>
        <w:jc w:val="both"/>
        <w:rPr>
          <w:rFonts w:ascii="Times New Roman" w:eastAsiaTheme="majorEastAsia" w:hAnsi="Times New Roman" w:cs="Times New Roman"/>
          <w:highlight w:val="cyan"/>
          <w:lang w:val="en-GB"/>
        </w:rPr>
      </w:pPr>
      <w:r w:rsidRPr="00DF0861">
        <w:rPr>
          <w:rFonts w:ascii="Times New Roman" w:eastAsiaTheme="majorEastAsia" w:hAnsi="Times New Roman" w:cs="Times New Roman"/>
          <w:highlight w:val="cyan"/>
          <w:lang w:val="en-GB"/>
        </w:rPr>
        <w:t>[100b-e-NR-TEIs-02]: Email discussion/approval of TPs on remaining issues for half-duplex operation in CA</w:t>
      </w:r>
    </w:p>
    <w:p w14:paraId="13AE324B" w14:textId="77777777" w:rsidR="00DF0861" w:rsidRPr="00DF0861" w:rsidRDefault="00DF0861" w:rsidP="00DF0861">
      <w:pPr>
        <w:numPr>
          <w:ilvl w:val="0"/>
          <w:numId w:val="34"/>
        </w:numPr>
        <w:spacing w:afterLines="50" w:after="120"/>
        <w:jc w:val="both"/>
        <w:rPr>
          <w:rFonts w:ascii="Times New Roman" w:eastAsiaTheme="majorEastAsia" w:hAnsi="Times New Roman" w:cs="Times New Roman"/>
          <w:highlight w:val="cyan"/>
          <w:lang w:val="en-GB"/>
        </w:rPr>
      </w:pPr>
      <w:r w:rsidRPr="00DF0861">
        <w:rPr>
          <w:rFonts w:ascii="Times New Roman" w:eastAsiaTheme="majorEastAsia" w:hAnsi="Times New Roman" w:cs="Times New Roman"/>
          <w:highlight w:val="cyan"/>
          <w:lang w:val="en-GB"/>
        </w:rPr>
        <w:t>Whether/how to capture the agreement which is not correctly reflected in TS38.213</w:t>
      </w:r>
    </w:p>
    <w:p w14:paraId="1CCC2045" w14:textId="77777777" w:rsidR="00DF0861" w:rsidRPr="00DF0861" w:rsidRDefault="00DF0861" w:rsidP="00DF0861">
      <w:pPr>
        <w:numPr>
          <w:ilvl w:val="1"/>
          <w:numId w:val="34"/>
        </w:numPr>
        <w:spacing w:afterLines="50" w:after="120"/>
        <w:jc w:val="both"/>
        <w:rPr>
          <w:rFonts w:ascii="Times New Roman" w:eastAsiaTheme="majorEastAsia" w:hAnsi="Times New Roman" w:cs="Times New Roman"/>
          <w:highlight w:val="cyan"/>
          <w:lang w:val="en-GB"/>
        </w:rPr>
      </w:pPr>
      <w:r w:rsidRPr="00DF0861">
        <w:rPr>
          <w:rFonts w:ascii="Times New Roman" w:eastAsiaTheme="majorEastAsia" w:hAnsi="Times New Roman" w:cs="Times New Roman" w:hint="eastAsia"/>
          <w:highlight w:val="cyan"/>
          <w:lang w:val="en-GB"/>
        </w:rPr>
        <w:t>T</w:t>
      </w:r>
      <w:r w:rsidRPr="00DF0861">
        <w:rPr>
          <w:rFonts w:ascii="Times New Roman" w:eastAsiaTheme="majorEastAsia" w:hAnsi="Times New Roman" w:cs="Times New Roman"/>
          <w:highlight w:val="cyan"/>
          <w:lang w:val="en-GB"/>
        </w:rPr>
        <w:t xml:space="preserve">Ps in </w:t>
      </w:r>
      <w:hyperlink r:id="rId11" w:history="1">
        <w:r w:rsidRPr="00DF0861">
          <w:rPr>
            <w:rStyle w:val="af3"/>
            <w:rFonts w:ascii="Times New Roman" w:eastAsiaTheme="majorEastAsia" w:hAnsi="Times New Roman" w:cs="Times New Roman"/>
            <w:kern w:val="0"/>
            <w:sz w:val="24"/>
            <w:highlight w:val="cyan"/>
          </w:rPr>
          <w:t>R1-2002074</w:t>
        </w:r>
      </w:hyperlink>
      <w:r w:rsidRPr="00DF0861">
        <w:rPr>
          <w:rFonts w:ascii="Times New Roman" w:eastAsiaTheme="majorEastAsia" w:hAnsi="Times New Roman" w:cs="Times New Roman"/>
          <w:highlight w:val="cyan"/>
          <w:lang w:val="en-GB"/>
        </w:rPr>
        <w:t xml:space="preserve"> and </w:t>
      </w:r>
      <w:hyperlink r:id="rId12" w:history="1">
        <w:r w:rsidRPr="00DF0861">
          <w:rPr>
            <w:rStyle w:val="af3"/>
            <w:rFonts w:ascii="Times New Roman" w:eastAsiaTheme="majorEastAsia" w:hAnsi="Times New Roman" w:cs="Times New Roman"/>
            <w:kern w:val="0"/>
            <w:sz w:val="24"/>
            <w:highlight w:val="cyan"/>
          </w:rPr>
          <w:t>R1-2002229</w:t>
        </w:r>
      </w:hyperlink>
      <w:r w:rsidRPr="00DF0861">
        <w:rPr>
          <w:rFonts w:ascii="Times New Roman" w:eastAsiaTheme="majorEastAsia" w:hAnsi="Times New Roman" w:cs="Times New Roman"/>
          <w:highlight w:val="cyan"/>
          <w:lang w:val="en-GB"/>
        </w:rPr>
        <w:t xml:space="preserve"> are starting points for the discussion</w:t>
      </w:r>
    </w:p>
    <w:p w14:paraId="5DFEB34F" w14:textId="77777777" w:rsidR="00DF0861" w:rsidRPr="00DF0861" w:rsidRDefault="00DF0861" w:rsidP="00DF0861">
      <w:pPr>
        <w:numPr>
          <w:ilvl w:val="0"/>
          <w:numId w:val="34"/>
        </w:numPr>
        <w:spacing w:afterLines="50" w:after="120"/>
        <w:jc w:val="both"/>
        <w:rPr>
          <w:rFonts w:ascii="Times New Roman" w:eastAsiaTheme="majorEastAsia" w:hAnsi="Times New Roman" w:cs="Times New Roman"/>
          <w:highlight w:val="cyan"/>
          <w:lang w:val="en-GB"/>
        </w:rPr>
      </w:pPr>
      <w:r w:rsidRPr="00DF0861">
        <w:rPr>
          <w:rFonts w:ascii="Times New Roman" w:eastAsiaTheme="majorEastAsia" w:hAnsi="Times New Roman" w:cs="Times New Roman" w:hint="eastAsia"/>
          <w:highlight w:val="cyan"/>
          <w:lang w:val="en-GB"/>
        </w:rPr>
        <w:t>W</w:t>
      </w:r>
      <w:r w:rsidRPr="00DF0861">
        <w:rPr>
          <w:rFonts w:ascii="Times New Roman" w:eastAsiaTheme="majorEastAsia" w:hAnsi="Times New Roman" w:cs="Times New Roman"/>
          <w:highlight w:val="cyan"/>
          <w:lang w:val="en-GB"/>
        </w:rPr>
        <w:t>hether/how to cover mixed numerology case</w:t>
      </w:r>
    </w:p>
    <w:p w14:paraId="0F31B90A" w14:textId="77777777" w:rsidR="00DF0861" w:rsidRPr="00DF0861" w:rsidRDefault="00DF0861" w:rsidP="00DF0861">
      <w:pPr>
        <w:numPr>
          <w:ilvl w:val="1"/>
          <w:numId w:val="34"/>
        </w:numPr>
        <w:spacing w:afterLines="50" w:after="120"/>
        <w:jc w:val="both"/>
        <w:rPr>
          <w:rFonts w:ascii="Times New Roman" w:eastAsiaTheme="majorEastAsia" w:hAnsi="Times New Roman" w:cs="Times New Roman"/>
          <w:highlight w:val="cyan"/>
          <w:lang w:val="en-GB"/>
        </w:rPr>
      </w:pPr>
      <w:r w:rsidRPr="00DF0861">
        <w:rPr>
          <w:rFonts w:ascii="Times New Roman" w:eastAsiaTheme="majorEastAsia" w:hAnsi="Times New Roman" w:cs="Times New Roman" w:hint="eastAsia"/>
          <w:highlight w:val="cyan"/>
          <w:lang w:val="en-GB"/>
        </w:rPr>
        <w:t>T</w:t>
      </w:r>
      <w:r w:rsidRPr="00DF0861">
        <w:rPr>
          <w:rFonts w:ascii="Times New Roman" w:eastAsiaTheme="majorEastAsia" w:hAnsi="Times New Roman" w:cs="Times New Roman"/>
          <w:highlight w:val="cyan"/>
          <w:lang w:val="en-GB"/>
        </w:rPr>
        <w:t xml:space="preserve">P in </w:t>
      </w:r>
      <w:hyperlink r:id="rId13" w:history="1">
        <w:r w:rsidRPr="00DF0861">
          <w:rPr>
            <w:rStyle w:val="af3"/>
            <w:rFonts w:ascii="Times New Roman" w:eastAsiaTheme="majorEastAsia" w:hAnsi="Times New Roman" w:cs="Times New Roman"/>
            <w:kern w:val="0"/>
            <w:sz w:val="24"/>
            <w:highlight w:val="cyan"/>
          </w:rPr>
          <w:t>R1-2002229</w:t>
        </w:r>
      </w:hyperlink>
      <w:r w:rsidRPr="00DF0861">
        <w:rPr>
          <w:rFonts w:ascii="Times New Roman" w:eastAsiaTheme="majorEastAsia" w:hAnsi="Times New Roman" w:cs="Times New Roman"/>
          <w:highlight w:val="cyan"/>
          <w:lang w:val="en-GB"/>
        </w:rPr>
        <w:t xml:space="preserve"> is a starting point for the discussion</w:t>
      </w:r>
    </w:p>
    <w:p w14:paraId="01947839" w14:textId="77777777" w:rsidR="00DF0861" w:rsidRPr="00DF0861" w:rsidRDefault="00DF0861" w:rsidP="00DF0861">
      <w:pPr>
        <w:spacing w:afterLines="50" w:after="120"/>
        <w:jc w:val="both"/>
        <w:rPr>
          <w:rFonts w:ascii="Times New Roman" w:eastAsiaTheme="majorEastAsia" w:hAnsi="Times New Roman" w:cs="Times New Roman"/>
          <w:highlight w:val="cyan"/>
          <w:lang w:val="en-GB"/>
        </w:rPr>
      </w:pPr>
      <w:r w:rsidRPr="00DF0861">
        <w:rPr>
          <w:rFonts w:ascii="Times New Roman" w:eastAsiaTheme="majorEastAsia" w:hAnsi="Times New Roman" w:cs="Times New Roman"/>
          <w:highlight w:val="cyan"/>
          <w:lang w:val="en-GB"/>
        </w:rPr>
        <w:t>till 4/23 (DCM, Hiroki)</w:t>
      </w:r>
    </w:p>
    <w:p w14:paraId="09E47B94" w14:textId="77777777" w:rsidR="00AA7DFF" w:rsidRDefault="00AA7DFF" w:rsidP="00E15D6E">
      <w:pPr>
        <w:spacing w:afterLines="50" w:after="120"/>
        <w:jc w:val="both"/>
        <w:rPr>
          <w:sz w:val="22"/>
        </w:rPr>
      </w:pPr>
    </w:p>
    <w:p w14:paraId="2556FB0F" w14:textId="77777777" w:rsidR="00C24CFE" w:rsidRPr="00E15D6E" w:rsidRDefault="00C24CFE" w:rsidP="00E15D6E">
      <w:pPr>
        <w:spacing w:afterLines="50" w:after="120"/>
        <w:jc w:val="both"/>
        <w:rPr>
          <w:sz w:val="22"/>
        </w:rPr>
      </w:pPr>
    </w:p>
    <w:p w14:paraId="3479B0C9" w14:textId="77777777" w:rsidR="006F32A8" w:rsidRPr="009517C5" w:rsidRDefault="006F32A8" w:rsidP="006F32A8">
      <w:pPr>
        <w:pStyle w:val="1"/>
        <w:numPr>
          <w:ilvl w:val="0"/>
          <w:numId w:val="4"/>
        </w:numPr>
        <w:spacing w:before="180" w:after="120"/>
        <w:rPr>
          <w:rFonts w:eastAsia="ＭＳ 明朝"/>
          <w:b/>
          <w:bCs/>
        </w:rPr>
      </w:pPr>
      <w:r>
        <w:rPr>
          <w:rFonts w:eastAsia="ＭＳ 明朝"/>
          <w:b/>
          <w:bCs/>
        </w:rPr>
        <w:t>Remaining issue for half duplex operation in CA</w:t>
      </w:r>
    </w:p>
    <w:p w14:paraId="3B7FE3B0" w14:textId="77777777" w:rsidR="006F32A8" w:rsidRPr="006F32A8" w:rsidRDefault="006F32A8" w:rsidP="006F32A8">
      <w:pPr>
        <w:spacing w:afterLines="50" w:after="120"/>
        <w:jc w:val="both"/>
        <w:rPr>
          <w:rFonts w:ascii="Times New Roman" w:hAnsi="Times New Roman" w:cs="Times New Roman"/>
          <w:sz w:val="22"/>
        </w:rPr>
      </w:pPr>
      <w:r w:rsidRPr="006F32A8">
        <w:rPr>
          <w:rFonts w:ascii="Times New Roman" w:hAnsi="Times New Roman" w:cs="Times New Roman"/>
          <w:sz w:val="22"/>
        </w:rPr>
        <w:t>In [4], the following remaining issues regarding half duplex operation in CA are identified.</w:t>
      </w:r>
    </w:p>
    <w:p w14:paraId="344EBA85" w14:textId="77777777" w:rsidR="006F32A8" w:rsidRPr="006F32A8" w:rsidRDefault="006F32A8" w:rsidP="006F32A8">
      <w:pPr>
        <w:pStyle w:val="aff"/>
        <w:numPr>
          <w:ilvl w:val="0"/>
          <w:numId w:val="14"/>
        </w:numPr>
        <w:spacing w:afterLines="50" w:after="120"/>
        <w:ind w:leftChars="0"/>
        <w:jc w:val="both"/>
        <w:rPr>
          <w:rFonts w:ascii="Times New Roman" w:hAnsi="Times New Roman" w:cs="Times New Roman"/>
          <w:sz w:val="22"/>
        </w:rPr>
      </w:pPr>
      <w:r w:rsidRPr="006F32A8">
        <w:rPr>
          <w:rFonts w:ascii="Times New Roman" w:hAnsi="Times New Roman" w:cs="Times New Roman"/>
          <w:sz w:val="22"/>
        </w:rPr>
        <w:t>The agreement that half-duplex CA UE determines reference cell per symbol as a cell with the lowest ID among multiple serving cells in a band or band combination having direction determined by RRC D/U or semi SFI D/U is not correctly reflected and the meaning of reference cell has changed.</w:t>
      </w:r>
    </w:p>
    <w:p w14:paraId="4B564327" w14:textId="77777777" w:rsidR="006F32A8" w:rsidRPr="006F32A8" w:rsidRDefault="006F32A8" w:rsidP="006F32A8">
      <w:pPr>
        <w:pStyle w:val="aff"/>
        <w:numPr>
          <w:ilvl w:val="0"/>
          <w:numId w:val="14"/>
        </w:numPr>
        <w:spacing w:afterLines="50" w:after="120"/>
        <w:ind w:leftChars="0"/>
        <w:jc w:val="both"/>
        <w:rPr>
          <w:rFonts w:ascii="Times New Roman" w:hAnsi="Times New Roman" w:cs="Times New Roman"/>
          <w:sz w:val="22"/>
        </w:rPr>
      </w:pPr>
      <w:r w:rsidRPr="006F32A8">
        <w:rPr>
          <w:rFonts w:ascii="Times New Roman" w:hAnsi="Times New Roman" w:cs="Times New Roman"/>
          <w:sz w:val="22"/>
        </w:rPr>
        <w:t>Only one “and” exists in the “if” conditions, and the last condition should be satisfied for all the multiple serving cells.</w:t>
      </w:r>
    </w:p>
    <w:p w14:paraId="475B09E8" w14:textId="77777777" w:rsidR="006F32A8" w:rsidRPr="006F32A8" w:rsidRDefault="006F32A8" w:rsidP="006F32A8">
      <w:pPr>
        <w:pStyle w:val="aff"/>
        <w:numPr>
          <w:ilvl w:val="0"/>
          <w:numId w:val="14"/>
        </w:numPr>
        <w:spacing w:afterLines="50" w:after="120"/>
        <w:ind w:leftChars="0"/>
        <w:jc w:val="both"/>
        <w:rPr>
          <w:rFonts w:ascii="Times New Roman" w:hAnsi="Times New Roman" w:cs="Times New Roman"/>
          <w:sz w:val="22"/>
        </w:rPr>
      </w:pPr>
      <w:r w:rsidRPr="006F32A8">
        <w:rPr>
          <w:rFonts w:ascii="Times New Roman" w:hAnsi="Times New Roman" w:cs="Times New Roman"/>
          <w:sz w:val="22"/>
        </w:rPr>
        <w:t>When transmission directions of multiple other cells are not aligned, UE cannot determine to follow the transmission direction of which cell.</w:t>
      </w:r>
    </w:p>
    <w:p w14:paraId="0A97E1DA" w14:textId="77777777" w:rsidR="006F32A8" w:rsidRPr="006F32A8" w:rsidRDefault="006F32A8" w:rsidP="006F32A8">
      <w:pPr>
        <w:pStyle w:val="aff"/>
        <w:numPr>
          <w:ilvl w:val="0"/>
          <w:numId w:val="14"/>
        </w:numPr>
        <w:spacing w:afterLines="50" w:after="120"/>
        <w:ind w:leftChars="0"/>
        <w:jc w:val="both"/>
        <w:rPr>
          <w:rFonts w:ascii="Times New Roman" w:hAnsi="Times New Roman" w:cs="Times New Roman"/>
          <w:sz w:val="22"/>
        </w:rPr>
      </w:pPr>
      <w:r w:rsidRPr="006F32A8">
        <w:rPr>
          <w:rFonts w:ascii="Times New Roman" w:hAnsi="Times New Roman" w:cs="Times New Roman"/>
          <w:sz w:val="22"/>
        </w:rPr>
        <w:t>The agreements for inter-band CA case are not correctly captured in the specification.</w:t>
      </w:r>
    </w:p>
    <w:tbl>
      <w:tblPr>
        <w:tblStyle w:val="afd"/>
        <w:tblW w:w="0" w:type="auto"/>
        <w:tblLook w:val="04A0" w:firstRow="1" w:lastRow="0" w:firstColumn="1" w:lastColumn="0" w:noHBand="0" w:noVBand="1"/>
      </w:tblPr>
      <w:tblGrid>
        <w:gridCol w:w="9962"/>
      </w:tblGrid>
      <w:tr w:rsidR="006F32A8" w:rsidRPr="006F32A8" w14:paraId="3305481E" w14:textId="77777777" w:rsidTr="00FA5BF3">
        <w:tc>
          <w:tcPr>
            <w:tcW w:w="9962" w:type="dxa"/>
          </w:tcPr>
          <w:p w14:paraId="7FC01021" w14:textId="77777777" w:rsidR="006F32A8" w:rsidRPr="006F32A8" w:rsidRDefault="006F32A8" w:rsidP="00FA5BF3">
            <w:pPr>
              <w:spacing w:afterLines="50" w:after="120"/>
              <w:jc w:val="both"/>
              <w:rPr>
                <w:rFonts w:ascii="Times New Roman" w:eastAsia="SimSun" w:hAnsi="Times New Roman" w:cs="Times New Roman"/>
                <w:sz w:val="20"/>
                <w:lang w:eastAsia="zh-CN"/>
              </w:rPr>
            </w:pPr>
            <w:r w:rsidRPr="006F32A8">
              <w:rPr>
                <w:rFonts w:ascii="Times New Roman" w:eastAsia="SimSun" w:hAnsi="Times New Roman" w:cs="Times New Roman"/>
                <w:sz w:val="20"/>
                <w:lang w:eastAsia="zh-CN"/>
              </w:rPr>
              <w:t>According to the agreement, half-duplex</w:t>
            </w:r>
            <w:r w:rsidRPr="006F32A8">
              <w:rPr>
                <w:rFonts w:ascii="Times New Roman" w:eastAsia="Times New Roman" w:hAnsi="Times New Roman" w:cs="Times New Roman"/>
                <w:sz w:val="20"/>
                <w:lang w:eastAsia="en-US"/>
              </w:rPr>
              <w:t xml:space="preserve"> CA UE determines reference cell per symbol as a cell </w:t>
            </w:r>
            <w:bookmarkStart w:id="2" w:name="OLE_LINK6"/>
            <w:bookmarkStart w:id="3" w:name="OLE_LINK7"/>
            <w:r w:rsidRPr="006F32A8">
              <w:rPr>
                <w:rFonts w:ascii="Times New Roman" w:eastAsia="Times New Roman" w:hAnsi="Times New Roman" w:cs="Times New Roman"/>
                <w:sz w:val="20"/>
                <w:lang w:eastAsia="en-US"/>
              </w:rPr>
              <w:t>with the lowest ID among multiple serving cells</w:t>
            </w:r>
            <w:bookmarkEnd w:id="2"/>
            <w:bookmarkEnd w:id="3"/>
            <w:r w:rsidRPr="006F32A8">
              <w:rPr>
                <w:rFonts w:ascii="Times New Roman" w:eastAsia="Times New Roman" w:hAnsi="Times New Roman" w:cs="Times New Roman"/>
                <w:sz w:val="20"/>
                <w:lang w:eastAsia="en-US"/>
              </w:rPr>
              <w:t xml:space="preserve"> in a band or band combination having direction determined by RRC D/U or semi SFI D/U</w:t>
            </w:r>
            <w:r w:rsidRPr="006F32A8">
              <w:rPr>
                <w:rFonts w:ascii="Times New Roman" w:eastAsia="SimSun" w:hAnsi="Times New Roman" w:cs="Times New Roman"/>
                <w:sz w:val="20"/>
                <w:lang w:eastAsia="zh-CN"/>
              </w:rPr>
              <w:t xml:space="preserve">. However, this is not correctly reflected in the CR for TEI, the reference cell is defined as a cell with the smallest cell index among the multiple serving cells in the CR and the meaning of reference cell has changed compared with the agreement above. According to the email discussion after RAN1#99, to avoid the </w:t>
            </w:r>
            <w:r w:rsidRPr="006F32A8">
              <w:rPr>
                <w:rFonts w:ascii="Times New Roman" w:eastAsia="Times New Roman" w:hAnsi="Times New Roman" w:cs="Times New Roman"/>
                <w:sz w:val="21"/>
                <w:szCs w:val="21"/>
                <w:lang w:eastAsia="en-US"/>
              </w:rPr>
              <w:t xml:space="preserve">need </w:t>
            </w:r>
            <w:r w:rsidRPr="006F32A8">
              <w:rPr>
                <w:rFonts w:ascii="Times New Roman" w:eastAsia="SimSun" w:hAnsi="Times New Roman" w:cs="Times New Roman"/>
                <w:sz w:val="21"/>
                <w:szCs w:val="21"/>
                <w:lang w:eastAsia="zh-CN"/>
              </w:rPr>
              <w:t>of</w:t>
            </w:r>
            <w:r w:rsidRPr="006F32A8">
              <w:rPr>
                <w:rFonts w:ascii="Times New Roman" w:eastAsia="Times New Roman" w:hAnsi="Times New Roman" w:cs="Times New Roman"/>
                <w:sz w:val="21"/>
                <w:szCs w:val="21"/>
                <w:lang w:eastAsia="en-US"/>
              </w:rPr>
              <w:t xml:space="preserve"> resolv</w:t>
            </w:r>
            <w:r w:rsidRPr="006F32A8">
              <w:rPr>
                <w:rFonts w:ascii="Times New Roman" w:eastAsia="SimSun" w:hAnsi="Times New Roman" w:cs="Times New Roman"/>
                <w:sz w:val="21"/>
                <w:szCs w:val="21"/>
                <w:lang w:eastAsia="zh-CN"/>
              </w:rPr>
              <w:t>ing</w:t>
            </w:r>
            <w:r w:rsidRPr="006F32A8">
              <w:rPr>
                <w:rFonts w:ascii="Times New Roman" w:eastAsia="Times New Roman" w:hAnsi="Times New Roman" w:cs="Times New Roman"/>
                <w:sz w:val="21"/>
                <w:szCs w:val="21"/>
                <w:lang w:eastAsia="en-US"/>
              </w:rPr>
              <w:t xml:space="preserve"> the conflict among other cells</w:t>
            </w:r>
            <w:r w:rsidRPr="006F32A8">
              <w:rPr>
                <w:rFonts w:ascii="Times New Roman" w:eastAsia="SimSun" w:hAnsi="Times New Roman" w:cs="Times New Roman"/>
                <w:sz w:val="21"/>
                <w:szCs w:val="21"/>
                <w:lang w:eastAsia="zh-CN"/>
              </w:rPr>
              <w:t xml:space="preserve">, the reference cell should always have a </w:t>
            </w:r>
            <w:r w:rsidRPr="006F32A8">
              <w:rPr>
                <w:rFonts w:ascii="Times New Roman" w:eastAsia="Times New Roman" w:hAnsi="Times New Roman" w:cs="Times New Roman"/>
                <w:sz w:val="20"/>
                <w:lang w:eastAsia="en-US"/>
              </w:rPr>
              <w:t>direction determined by RRC D/U or semi SFI D/U</w:t>
            </w:r>
            <w:r w:rsidRPr="006F32A8">
              <w:rPr>
                <w:rFonts w:ascii="Times New Roman" w:eastAsia="SimSun" w:hAnsi="Times New Roman" w:cs="Times New Roman"/>
                <w:sz w:val="20"/>
                <w:lang w:eastAsia="zh-CN"/>
              </w:rPr>
              <w:t xml:space="preserve">. </w:t>
            </w:r>
          </w:p>
          <w:p w14:paraId="0637BB14" w14:textId="77777777" w:rsidR="006F32A8" w:rsidRPr="006F32A8" w:rsidRDefault="006F32A8" w:rsidP="00FA5BF3">
            <w:pPr>
              <w:spacing w:afterLines="50" w:after="120"/>
              <w:jc w:val="both"/>
              <w:rPr>
                <w:rFonts w:ascii="Times New Roman" w:eastAsia="SimSun" w:hAnsi="Times New Roman" w:cs="Times New Roman"/>
                <w:sz w:val="20"/>
                <w:lang w:eastAsia="zh-CN"/>
              </w:rPr>
            </w:pPr>
            <w:r w:rsidRPr="006F32A8">
              <w:rPr>
                <w:rFonts w:ascii="Times New Roman" w:eastAsia="SimSun" w:hAnsi="Times New Roman" w:cs="Times New Roman"/>
                <w:sz w:val="20"/>
                <w:lang w:eastAsia="zh-CN"/>
              </w:rPr>
              <w:t xml:space="preserve">In addition, the four conditions for reference cell determination should be satisfied at the same time but only one ‘and’ exists in the if conditions. Meanwhile, the last condition for reference cell determination should be satisfied for all the multiple serving cells. The same issue also </w:t>
            </w:r>
            <w:proofErr w:type="gramStart"/>
            <w:r w:rsidRPr="006F32A8">
              <w:rPr>
                <w:rFonts w:ascii="Times New Roman" w:eastAsia="SimSun" w:hAnsi="Times New Roman" w:cs="Times New Roman"/>
                <w:sz w:val="20"/>
                <w:lang w:eastAsia="zh-CN"/>
              </w:rPr>
              <w:t>exist</w:t>
            </w:r>
            <w:proofErr w:type="gramEnd"/>
            <w:r w:rsidRPr="006F32A8">
              <w:rPr>
                <w:rFonts w:ascii="Times New Roman" w:eastAsia="SimSun" w:hAnsi="Times New Roman" w:cs="Times New Roman"/>
                <w:sz w:val="20"/>
                <w:lang w:eastAsia="zh-CN"/>
              </w:rPr>
              <w:t xml:space="preserve"> in other if conditions for half-duplex operation in CA.</w:t>
            </w:r>
          </w:p>
          <w:p w14:paraId="23108FC3" w14:textId="77777777" w:rsidR="006F32A8" w:rsidRPr="006F32A8" w:rsidRDefault="006F32A8" w:rsidP="00FA5BF3">
            <w:pPr>
              <w:spacing w:afterLines="50" w:after="120"/>
              <w:jc w:val="both"/>
              <w:rPr>
                <w:rFonts w:ascii="Times New Roman" w:eastAsia="SimSun" w:hAnsi="Times New Roman" w:cs="Times New Roman"/>
                <w:sz w:val="20"/>
                <w:lang w:eastAsia="zh-CN"/>
              </w:rPr>
            </w:pPr>
            <w:r w:rsidRPr="006F32A8">
              <w:rPr>
                <w:rFonts w:ascii="Times New Roman" w:eastAsia="SimSun" w:hAnsi="Times New Roman" w:cs="Times New Roman"/>
                <w:sz w:val="20"/>
                <w:lang w:eastAsia="zh-CN"/>
              </w:rPr>
              <w:t>Hence, a</w:t>
            </w:r>
            <w:r w:rsidRPr="006F32A8">
              <w:rPr>
                <w:rFonts w:ascii="Times New Roman" w:eastAsia="SimSun" w:hAnsi="Times New Roman" w:cs="Times New Roman"/>
                <w:sz w:val="20"/>
                <w:lang w:eastAsia="en-US"/>
              </w:rPr>
              <w:t xml:space="preserve"> text proposal is provided for 38.213 section 11.1</w:t>
            </w:r>
            <w:r w:rsidRPr="006F32A8">
              <w:rPr>
                <w:rFonts w:ascii="Times New Roman" w:eastAsia="SimSun" w:hAnsi="Times New Roman" w:cs="Times New Roman"/>
                <w:sz w:val="20"/>
                <w:lang w:eastAsia="zh-CN"/>
              </w:rPr>
              <w:t xml:space="preserve"> as below.</w:t>
            </w:r>
          </w:p>
          <w:p w14:paraId="4D67E6BC" w14:textId="77777777" w:rsidR="006F32A8" w:rsidRPr="006F32A8" w:rsidRDefault="006F32A8" w:rsidP="00FA5BF3">
            <w:pPr>
              <w:spacing w:afterLines="50" w:after="120"/>
              <w:jc w:val="both"/>
              <w:rPr>
                <w:rFonts w:ascii="Times New Roman" w:eastAsia="Times New Roman" w:hAnsi="Times New Roman" w:cs="Times New Roman"/>
                <w:b/>
                <w:i/>
                <w:iCs/>
                <w:sz w:val="20"/>
                <w:lang w:eastAsia="zh-CN"/>
              </w:rPr>
            </w:pPr>
            <w:r w:rsidRPr="006F32A8">
              <w:rPr>
                <w:rFonts w:ascii="Times New Roman" w:eastAsia="Times New Roman" w:hAnsi="Times New Roman" w:cs="Times New Roman"/>
                <w:b/>
                <w:i/>
                <w:iCs/>
                <w:sz w:val="20"/>
                <w:lang w:eastAsia="zh-CN"/>
              </w:rPr>
              <w:t xml:space="preserve">Proposal </w:t>
            </w:r>
            <w:r w:rsidRPr="006F32A8">
              <w:rPr>
                <w:rFonts w:ascii="Times New Roman" w:eastAsia="SimSun" w:hAnsi="Times New Roman" w:cs="Times New Roman"/>
                <w:b/>
                <w:i/>
                <w:iCs/>
                <w:sz w:val="20"/>
                <w:lang w:eastAsia="zh-CN"/>
              </w:rPr>
              <w:t>1</w:t>
            </w:r>
            <w:r w:rsidRPr="006F32A8">
              <w:rPr>
                <w:rFonts w:ascii="Times New Roman" w:eastAsia="Times New Roman" w:hAnsi="Times New Roman" w:cs="Times New Roman"/>
                <w:b/>
                <w:i/>
                <w:iCs/>
                <w:sz w:val="20"/>
                <w:lang w:eastAsia="zh-CN"/>
              </w:rPr>
              <w:t xml:space="preserve">: </w:t>
            </w:r>
            <w:r w:rsidRPr="006F32A8">
              <w:rPr>
                <w:rFonts w:ascii="Times New Roman" w:eastAsia="SimSun" w:hAnsi="Times New Roman" w:cs="Times New Roman"/>
                <w:b/>
                <w:i/>
                <w:iCs/>
                <w:sz w:val="20"/>
                <w:lang w:eastAsia="zh-CN"/>
              </w:rPr>
              <w:t>Adopt</w:t>
            </w:r>
            <w:r w:rsidRPr="006F32A8">
              <w:rPr>
                <w:rFonts w:ascii="Times New Roman" w:eastAsia="Times New Roman" w:hAnsi="Times New Roman" w:cs="Times New Roman"/>
                <w:b/>
                <w:i/>
                <w:iCs/>
                <w:sz w:val="20"/>
                <w:lang w:eastAsia="zh-CN"/>
              </w:rPr>
              <w:t xml:space="preserve"> the following correction</w:t>
            </w:r>
            <w:r w:rsidRPr="006F32A8">
              <w:rPr>
                <w:rFonts w:ascii="Times New Roman" w:eastAsia="SimSun" w:hAnsi="Times New Roman" w:cs="Times New Roman"/>
                <w:b/>
                <w:i/>
                <w:iCs/>
                <w:sz w:val="20"/>
                <w:lang w:eastAsia="zh-CN"/>
              </w:rPr>
              <w:t>s</w:t>
            </w:r>
            <w:r w:rsidRPr="006F32A8">
              <w:rPr>
                <w:rFonts w:ascii="Times New Roman" w:eastAsia="Times New Roman" w:hAnsi="Times New Roman" w:cs="Times New Roman"/>
                <w:b/>
                <w:i/>
                <w:iCs/>
                <w:sz w:val="20"/>
                <w:lang w:eastAsia="zh-CN"/>
              </w:rPr>
              <w:t xml:space="preserve"> </w:t>
            </w:r>
            <w:r w:rsidRPr="006F32A8">
              <w:rPr>
                <w:rFonts w:ascii="Times New Roman" w:eastAsia="SimSun" w:hAnsi="Times New Roman" w:cs="Times New Roman"/>
                <w:b/>
                <w:i/>
                <w:iCs/>
                <w:sz w:val="20"/>
                <w:lang w:eastAsia="zh-CN"/>
              </w:rPr>
              <w:t xml:space="preserve">for reference cell determination </w:t>
            </w:r>
            <w:r w:rsidRPr="006F32A8">
              <w:rPr>
                <w:rFonts w:ascii="Times New Roman" w:eastAsia="Times New Roman" w:hAnsi="Times New Roman" w:cs="Times New Roman"/>
                <w:b/>
                <w:i/>
                <w:iCs/>
                <w:sz w:val="20"/>
                <w:lang w:eastAsia="zh-CN"/>
              </w:rPr>
              <w:t xml:space="preserve">to the </w:t>
            </w:r>
            <w:bookmarkStart w:id="4" w:name="OLE_LINK3"/>
            <w:bookmarkStart w:id="5" w:name="OLE_LINK4"/>
            <w:r w:rsidRPr="006F32A8">
              <w:rPr>
                <w:rFonts w:ascii="Times New Roman" w:eastAsia="SimSun" w:hAnsi="Times New Roman" w:cs="Times New Roman"/>
                <w:b/>
                <w:i/>
                <w:iCs/>
                <w:sz w:val="20"/>
                <w:lang w:eastAsia="zh-CN"/>
              </w:rPr>
              <w:t>h</w:t>
            </w:r>
            <w:r w:rsidRPr="006F32A8">
              <w:rPr>
                <w:rFonts w:ascii="Times New Roman" w:eastAsia="Times New Roman" w:hAnsi="Times New Roman" w:cs="Times New Roman"/>
                <w:b/>
                <w:i/>
                <w:iCs/>
                <w:sz w:val="20"/>
                <w:lang w:eastAsia="zh-CN"/>
              </w:rPr>
              <w:t>alf-duplex operation in CA</w:t>
            </w:r>
            <w:bookmarkEnd w:id="4"/>
            <w:bookmarkEnd w:id="5"/>
            <w:r w:rsidRPr="006F32A8">
              <w:rPr>
                <w:rFonts w:ascii="Times New Roman" w:eastAsia="Times New Roman" w:hAnsi="Times New Roman" w:cs="Times New Roman"/>
                <w:b/>
                <w:i/>
                <w:iCs/>
                <w:sz w:val="20"/>
                <w:lang w:eastAsia="zh-CN"/>
              </w:rPr>
              <w:t>.</w:t>
            </w:r>
          </w:p>
          <w:p w14:paraId="260B8B4C" w14:textId="77777777" w:rsidR="006F32A8" w:rsidRPr="006F32A8" w:rsidRDefault="006F32A8" w:rsidP="00FA5BF3">
            <w:pPr>
              <w:spacing w:afterLines="50" w:after="120"/>
              <w:jc w:val="both"/>
              <w:rPr>
                <w:rFonts w:ascii="Times New Roman" w:eastAsia="SimSun" w:hAnsi="Times New Roman" w:cs="Times New Roman"/>
                <w:color w:val="FF0000"/>
                <w:sz w:val="20"/>
                <w:lang w:eastAsia="en-US"/>
              </w:rPr>
            </w:pPr>
            <w:bookmarkStart w:id="6" w:name="_Ref505248562"/>
            <w:bookmarkStart w:id="7" w:name="_Toc12021470"/>
            <w:bookmarkStart w:id="8" w:name="_Toc20311582"/>
            <w:bookmarkStart w:id="9" w:name="_Toc26719407"/>
            <w:r w:rsidRPr="006F32A8">
              <w:rPr>
                <w:rFonts w:ascii="Times New Roman" w:eastAsia="SimSun" w:hAnsi="Times New Roman" w:cs="Times New Roman"/>
                <w:color w:val="FF0000"/>
                <w:sz w:val="20"/>
                <w:lang w:eastAsia="en-US"/>
              </w:rPr>
              <w:lastRenderedPageBreak/>
              <w:t>-------------------------------------------------- Start of text proposal ------------------------------------------------------</w:t>
            </w:r>
          </w:p>
          <w:p w14:paraId="23EBA3A6" w14:textId="77777777" w:rsidR="006F32A8" w:rsidRPr="006F32A8" w:rsidRDefault="006F32A8" w:rsidP="00FA5BF3">
            <w:pPr>
              <w:keepNext/>
              <w:tabs>
                <w:tab w:val="left" w:pos="-806"/>
              </w:tabs>
              <w:spacing w:before="240" w:afterLines="50" w:after="120"/>
              <w:ind w:left="576" w:hanging="576"/>
              <w:outlineLvl w:val="1"/>
              <w:rPr>
                <w:rFonts w:ascii="Times New Roman" w:eastAsia="SimSun" w:hAnsi="Times New Roman" w:cs="Times New Roman"/>
                <w:b/>
                <w:sz w:val="30"/>
                <w:szCs w:val="30"/>
                <w:lang w:val="x-none" w:eastAsia="zh-CN"/>
              </w:rPr>
            </w:pPr>
            <w:bookmarkStart w:id="10" w:name="_Ref500831375"/>
            <w:bookmarkStart w:id="11" w:name="_Toc12021489"/>
            <w:bookmarkStart w:id="12" w:name="_Toc20311601"/>
            <w:bookmarkStart w:id="13" w:name="_Toc26719426"/>
            <w:bookmarkStart w:id="14" w:name="_Toc29894862"/>
            <w:bookmarkStart w:id="15" w:name="_Toc29899161"/>
            <w:bookmarkStart w:id="16" w:name="_Toc29899579"/>
            <w:bookmarkStart w:id="17" w:name="_Toc29917318"/>
            <w:bookmarkStart w:id="18" w:name="_Toc36498192"/>
            <w:bookmarkEnd w:id="6"/>
            <w:bookmarkEnd w:id="7"/>
            <w:bookmarkEnd w:id="8"/>
            <w:bookmarkEnd w:id="9"/>
            <w:r w:rsidRPr="006F32A8">
              <w:rPr>
                <w:rFonts w:ascii="Times New Roman" w:eastAsia="SimSun" w:hAnsi="Times New Roman" w:cs="Times New Roman"/>
                <w:b/>
                <w:sz w:val="30"/>
                <w:szCs w:val="30"/>
                <w:lang w:val="x-none" w:eastAsia="zh-CN"/>
              </w:rPr>
              <w:t>11.1</w:t>
            </w:r>
            <w:r w:rsidRPr="006F32A8">
              <w:rPr>
                <w:rFonts w:ascii="Times New Roman" w:eastAsia="SimSun" w:hAnsi="Times New Roman" w:cs="Times New Roman"/>
                <w:b/>
                <w:sz w:val="30"/>
                <w:szCs w:val="30"/>
                <w:lang w:val="x-none" w:eastAsia="zh-CN"/>
              </w:rPr>
              <w:tab/>
              <w:t>Slot configuration</w:t>
            </w:r>
            <w:bookmarkEnd w:id="10"/>
            <w:bookmarkEnd w:id="11"/>
            <w:bookmarkEnd w:id="12"/>
            <w:bookmarkEnd w:id="13"/>
            <w:bookmarkEnd w:id="14"/>
            <w:bookmarkEnd w:id="15"/>
            <w:bookmarkEnd w:id="16"/>
            <w:bookmarkEnd w:id="17"/>
            <w:bookmarkEnd w:id="18"/>
          </w:p>
          <w:p w14:paraId="21F1E442" w14:textId="77777777" w:rsidR="006F32A8" w:rsidRPr="006F32A8" w:rsidRDefault="006F32A8" w:rsidP="00FA5BF3">
            <w:pPr>
              <w:spacing w:afterLines="50" w:after="120"/>
              <w:jc w:val="center"/>
              <w:rPr>
                <w:rFonts w:ascii="Times New Roman" w:eastAsia="SimSun" w:hAnsi="Times New Roman" w:cs="Times New Roman"/>
                <w:b/>
                <w:noProof/>
                <w:color w:val="FF0000"/>
                <w:lang w:eastAsia="zh-CN"/>
              </w:rPr>
            </w:pPr>
            <w:r w:rsidRPr="006F32A8">
              <w:rPr>
                <w:rFonts w:ascii="Times New Roman" w:eastAsia="SimSun" w:hAnsi="Times New Roman" w:cs="Times New Roman"/>
                <w:b/>
                <w:noProof/>
                <w:color w:val="FF0000"/>
                <w:lang w:eastAsia="zh-CN"/>
              </w:rPr>
              <w:t>*** Unchanged text is omitted ***</w:t>
            </w:r>
          </w:p>
          <w:p w14:paraId="57CE805B" w14:textId="77777777" w:rsidR="006F32A8" w:rsidRPr="006F32A8" w:rsidRDefault="006F32A8" w:rsidP="00FA5BF3">
            <w:pPr>
              <w:spacing w:afterLines="50" w:after="120"/>
              <w:rPr>
                <w:rFonts w:ascii="Times New Roman" w:eastAsia="Times New Roman" w:hAnsi="Times New Roman" w:cs="Times New Roman"/>
                <w:sz w:val="20"/>
                <w:lang w:eastAsia="en-US"/>
              </w:rPr>
            </w:pPr>
            <w:r w:rsidRPr="006F32A8">
              <w:rPr>
                <w:rFonts w:ascii="Times New Roman" w:eastAsia="Times New Roman" w:hAnsi="Times New Roman" w:cs="Times New Roman"/>
                <w:sz w:val="20"/>
                <w:lang w:eastAsia="en-US"/>
              </w:rPr>
              <w:t xml:space="preserve">If a UE </w:t>
            </w:r>
          </w:p>
          <w:p w14:paraId="281F0EBB" w14:textId="77777777" w:rsidR="006F32A8" w:rsidRPr="006F32A8" w:rsidRDefault="006F32A8" w:rsidP="00FA5BF3">
            <w:pPr>
              <w:spacing w:afterLines="50" w:after="120"/>
              <w:ind w:left="568" w:hanging="284"/>
              <w:rPr>
                <w:rFonts w:ascii="Times New Roman" w:eastAsia="DengXian" w:hAnsi="Times New Roman" w:cs="Times New Roman"/>
                <w:sz w:val="20"/>
                <w:lang w:val="x-none" w:eastAsia="zh-CN"/>
              </w:rPr>
            </w:pPr>
            <w:r w:rsidRPr="006F32A8">
              <w:rPr>
                <w:rFonts w:ascii="Times New Roman" w:eastAsia="DengXian" w:hAnsi="Times New Roman" w:cs="Times New Roman"/>
                <w:sz w:val="20"/>
                <w:lang w:val="x-none" w:eastAsia="en-US"/>
              </w:rPr>
              <w:t>-</w:t>
            </w:r>
            <w:r w:rsidRPr="006F32A8">
              <w:rPr>
                <w:rFonts w:ascii="Times New Roman" w:eastAsia="DengXian" w:hAnsi="Times New Roman" w:cs="Times New Roman"/>
                <w:sz w:val="20"/>
                <w:lang w:val="x-none" w:eastAsia="en-US"/>
              </w:rPr>
              <w:tab/>
              <w:t xml:space="preserve">is configured with multiple serving cells and is provided </w:t>
            </w:r>
            <w:r w:rsidRPr="006F32A8">
              <w:rPr>
                <w:rFonts w:ascii="Times New Roman" w:eastAsia="DengXian" w:hAnsi="Times New Roman" w:cs="Times New Roman"/>
                <w:i/>
                <w:sz w:val="20"/>
                <w:lang w:val="x-none" w:eastAsia="en-US"/>
              </w:rPr>
              <w:t xml:space="preserve">half-duplex-behavior-r16 </w:t>
            </w:r>
            <w:r w:rsidRPr="006F32A8">
              <w:rPr>
                <w:rFonts w:ascii="Times New Roman" w:eastAsia="DengXian" w:hAnsi="Times New Roman" w:cs="Times New Roman"/>
                <w:sz w:val="20"/>
                <w:lang w:val="x-none" w:eastAsia="en-US"/>
              </w:rPr>
              <w:t xml:space="preserve">= 'enable', </w:t>
            </w:r>
            <w:ins w:id="19" w:author="CATT" w:date="2020-04-08T11:11:00Z">
              <w:r w:rsidRPr="006F32A8">
                <w:rPr>
                  <w:rFonts w:ascii="Times New Roman" w:eastAsia="DengXian" w:hAnsi="Times New Roman" w:cs="Times New Roman"/>
                  <w:sz w:val="20"/>
                  <w:lang w:val="x-none" w:eastAsia="zh-CN"/>
                </w:rPr>
                <w:t>and</w:t>
              </w:r>
            </w:ins>
          </w:p>
          <w:p w14:paraId="4A84F672" w14:textId="77777777" w:rsidR="006F32A8" w:rsidRPr="006F32A8" w:rsidRDefault="006F32A8" w:rsidP="00FA5BF3">
            <w:pPr>
              <w:spacing w:afterLines="50" w:after="120"/>
              <w:ind w:left="568" w:hanging="284"/>
              <w:rPr>
                <w:rFonts w:ascii="Times New Roman" w:eastAsia="DengXian" w:hAnsi="Times New Roman" w:cs="Times New Roman"/>
                <w:sz w:val="20"/>
                <w:lang w:val="x-none" w:eastAsia="en-US"/>
              </w:rPr>
            </w:pPr>
            <w:r w:rsidRPr="006F32A8">
              <w:rPr>
                <w:rFonts w:ascii="Times New Roman" w:eastAsia="DengXian" w:hAnsi="Times New Roman" w:cs="Times New Roman"/>
                <w:sz w:val="20"/>
                <w:lang w:val="x-none" w:eastAsia="en-US"/>
              </w:rPr>
              <w:t>-</w:t>
            </w:r>
            <w:r w:rsidRPr="006F32A8">
              <w:rPr>
                <w:rFonts w:ascii="Times New Roman" w:eastAsia="DengXian" w:hAnsi="Times New Roman" w:cs="Times New Roman"/>
                <w:sz w:val="20"/>
                <w:lang w:val="x-none" w:eastAsia="en-US"/>
              </w:rPr>
              <w:tab/>
              <w:t xml:space="preserve">is not capable of simultaneous transmission and reception on any of the multiple serving cells, </w:t>
            </w:r>
            <w:ins w:id="20" w:author="CATT" w:date="2020-04-08T11:11:00Z">
              <w:r w:rsidRPr="006F32A8">
                <w:rPr>
                  <w:rFonts w:ascii="Times New Roman" w:eastAsia="DengXian" w:hAnsi="Times New Roman" w:cs="Times New Roman"/>
                  <w:sz w:val="20"/>
                  <w:lang w:val="x-none" w:eastAsia="zh-CN"/>
                </w:rPr>
                <w:t>and</w:t>
              </w:r>
            </w:ins>
          </w:p>
          <w:p w14:paraId="69EF5D6F" w14:textId="77777777" w:rsidR="006F32A8" w:rsidRPr="006F32A8" w:rsidRDefault="006F32A8" w:rsidP="00FA5BF3">
            <w:pPr>
              <w:spacing w:afterLines="50" w:after="120"/>
              <w:ind w:left="568" w:hanging="284"/>
              <w:rPr>
                <w:rFonts w:ascii="Times New Roman" w:eastAsia="DengXian" w:hAnsi="Times New Roman" w:cs="Times New Roman"/>
                <w:sz w:val="20"/>
                <w:lang w:val="x-none" w:eastAsia="en-US"/>
              </w:rPr>
            </w:pPr>
            <w:r w:rsidRPr="006F32A8">
              <w:rPr>
                <w:rFonts w:ascii="Times New Roman" w:eastAsia="DengXian" w:hAnsi="Times New Roman" w:cs="Times New Roman"/>
                <w:sz w:val="20"/>
                <w:lang w:val="x-none" w:eastAsia="en-US"/>
              </w:rPr>
              <w:t>-</w:t>
            </w:r>
            <w:r w:rsidRPr="006F32A8">
              <w:rPr>
                <w:rFonts w:ascii="Times New Roman" w:eastAsia="DengXian" w:hAnsi="Times New Roman" w:cs="Times New Roman"/>
                <w:sz w:val="20"/>
                <w:lang w:val="x-none" w:eastAsia="en-US"/>
              </w:rPr>
              <w:tab/>
              <w:t xml:space="preserve">indicates support of capability for half-duplex operation in CA with unpaired spectrum, and </w:t>
            </w:r>
          </w:p>
          <w:p w14:paraId="1EE06C5A" w14:textId="77777777" w:rsidR="006F32A8" w:rsidRPr="006F32A8" w:rsidRDefault="006F32A8" w:rsidP="00FA5BF3">
            <w:pPr>
              <w:spacing w:afterLines="50" w:after="120"/>
              <w:ind w:left="568" w:hanging="284"/>
              <w:rPr>
                <w:rFonts w:ascii="Times New Roman" w:eastAsia="DengXian" w:hAnsi="Times New Roman" w:cs="Times New Roman"/>
                <w:sz w:val="20"/>
                <w:lang w:val="x-none" w:eastAsia="en-US"/>
              </w:rPr>
            </w:pPr>
            <w:r w:rsidRPr="006F32A8">
              <w:rPr>
                <w:rFonts w:ascii="Times New Roman" w:eastAsia="DengXian" w:hAnsi="Times New Roman" w:cs="Times New Roman"/>
                <w:sz w:val="20"/>
                <w:lang w:val="x-none" w:eastAsia="en-US"/>
              </w:rPr>
              <w:t>-</w:t>
            </w:r>
            <w:r w:rsidRPr="006F32A8">
              <w:rPr>
                <w:rFonts w:ascii="Times New Roman" w:eastAsia="DengXian" w:hAnsi="Times New Roman" w:cs="Times New Roman"/>
                <w:sz w:val="20"/>
                <w:lang w:val="x-none" w:eastAsia="en-US"/>
              </w:rPr>
              <w:tab/>
              <w:t xml:space="preserve">is not configured to monitor PDCCH for detection of DCI format 2_0 </w:t>
            </w:r>
            <w:ins w:id="21" w:author="CATT" w:date="2020-04-08T11:12:00Z">
              <w:r w:rsidRPr="006F32A8">
                <w:rPr>
                  <w:rFonts w:ascii="Times New Roman" w:eastAsia="DengXian" w:hAnsi="Times New Roman" w:cs="Times New Roman"/>
                  <w:sz w:val="20"/>
                  <w:lang w:eastAsia="zh-CN"/>
                </w:rPr>
                <w:t>on any of the multiple serving cells,</w:t>
              </w:r>
            </w:ins>
          </w:p>
          <w:p w14:paraId="22A98A4B" w14:textId="77777777" w:rsidR="006F32A8" w:rsidRPr="006F32A8" w:rsidRDefault="006F32A8" w:rsidP="00FA5BF3">
            <w:pPr>
              <w:spacing w:afterLines="50" w:after="120"/>
              <w:rPr>
                <w:rFonts w:ascii="Times New Roman" w:eastAsia="Times New Roman" w:hAnsi="Times New Roman" w:cs="Times New Roman"/>
                <w:sz w:val="20"/>
                <w:lang w:eastAsia="en-US"/>
              </w:rPr>
            </w:pPr>
            <w:r w:rsidRPr="006F32A8">
              <w:rPr>
                <w:rFonts w:ascii="Times New Roman" w:eastAsia="Times New Roman" w:hAnsi="Times New Roman" w:cs="Times New Roman"/>
                <w:sz w:val="20"/>
                <w:lang w:eastAsia="en-US"/>
              </w:rPr>
              <w:t xml:space="preserve">for a set of symbols of a slot that are indicated to the UE for reception of SS/PBCH blocks in any of multiple serving cells by </w:t>
            </w:r>
            <w:proofErr w:type="spellStart"/>
            <w:r w:rsidRPr="006F32A8">
              <w:rPr>
                <w:rFonts w:ascii="Times New Roman" w:eastAsia="Times New Roman" w:hAnsi="Times New Roman" w:cs="Times New Roman"/>
                <w:i/>
                <w:iCs/>
                <w:sz w:val="20"/>
                <w:lang w:eastAsia="en-US"/>
              </w:rPr>
              <w:t>ssb-PositionsInBurst</w:t>
            </w:r>
            <w:proofErr w:type="spellEnd"/>
            <w:r w:rsidRPr="006F32A8">
              <w:rPr>
                <w:rFonts w:ascii="Times New Roman" w:eastAsia="Times New Roman" w:hAnsi="Times New Roman" w:cs="Times New Roman"/>
                <w:sz w:val="20"/>
                <w:lang w:eastAsia="en-US"/>
              </w:rPr>
              <w:t xml:space="preserve"> in </w:t>
            </w:r>
            <w:r w:rsidRPr="006F32A8">
              <w:rPr>
                <w:rFonts w:ascii="Times New Roman" w:eastAsia="Times New Roman" w:hAnsi="Times New Roman" w:cs="Times New Roman"/>
                <w:i/>
                <w:iCs/>
                <w:sz w:val="20"/>
                <w:lang w:eastAsia="en-US"/>
              </w:rPr>
              <w:t>SystemInformationBlockType1</w:t>
            </w:r>
            <w:r w:rsidRPr="006F32A8">
              <w:rPr>
                <w:rFonts w:ascii="Times New Roman" w:eastAsia="Times New Roman" w:hAnsi="Times New Roman" w:cs="Times New Roman"/>
                <w:sz w:val="20"/>
                <w:lang w:eastAsia="en-US"/>
              </w:rPr>
              <w:t xml:space="preserve"> or by </w:t>
            </w:r>
            <w:proofErr w:type="spellStart"/>
            <w:r w:rsidRPr="006F32A8">
              <w:rPr>
                <w:rFonts w:ascii="Times New Roman" w:eastAsia="Times New Roman" w:hAnsi="Times New Roman" w:cs="Times New Roman"/>
                <w:i/>
                <w:iCs/>
                <w:sz w:val="20"/>
                <w:lang w:eastAsia="en-US"/>
              </w:rPr>
              <w:t>ssb-PositionsInBurst</w:t>
            </w:r>
            <w:proofErr w:type="spellEnd"/>
            <w:r w:rsidRPr="006F32A8">
              <w:rPr>
                <w:rFonts w:ascii="Times New Roman" w:eastAsia="Times New Roman" w:hAnsi="Times New Roman" w:cs="Times New Roman"/>
                <w:sz w:val="20"/>
                <w:lang w:eastAsia="en-US"/>
              </w:rPr>
              <w:t xml:space="preserve"> in </w:t>
            </w:r>
            <w:proofErr w:type="spellStart"/>
            <w:r w:rsidRPr="006F32A8">
              <w:rPr>
                <w:rFonts w:ascii="Times New Roman" w:eastAsia="Times New Roman" w:hAnsi="Times New Roman" w:cs="Times New Roman"/>
                <w:i/>
                <w:iCs/>
                <w:sz w:val="20"/>
                <w:lang w:eastAsia="en-US"/>
              </w:rPr>
              <w:t>ServingCellConfigCommon</w:t>
            </w:r>
            <w:proofErr w:type="spellEnd"/>
            <w:r w:rsidRPr="006F32A8">
              <w:rPr>
                <w:rFonts w:ascii="Times New Roman" w:eastAsia="Times New Roman" w:hAnsi="Times New Roman" w:cs="Times New Roman"/>
                <w:sz w:val="20"/>
                <w:lang w:eastAsia="en-US"/>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5D2B31AA" w14:textId="77777777" w:rsidR="006F32A8" w:rsidRPr="006F32A8" w:rsidRDefault="006F32A8" w:rsidP="00FA5BF3">
            <w:pPr>
              <w:spacing w:afterLines="50" w:after="120"/>
              <w:jc w:val="center"/>
              <w:rPr>
                <w:rFonts w:ascii="Times New Roman" w:eastAsia="SimSun" w:hAnsi="Times New Roman" w:cs="Times New Roman"/>
                <w:b/>
                <w:noProof/>
                <w:color w:val="FF0000"/>
                <w:lang w:eastAsia="zh-CN"/>
              </w:rPr>
            </w:pPr>
            <w:r w:rsidRPr="006F32A8">
              <w:rPr>
                <w:rFonts w:ascii="Times New Roman" w:eastAsia="SimSun" w:hAnsi="Times New Roman" w:cs="Times New Roman"/>
                <w:b/>
                <w:noProof/>
                <w:color w:val="FF0000"/>
                <w:lang w:eastAsia="zh-CN"/>
              </w:rPr>
              <w:t>*** Unchanged text is omitted ***</w:t>
            </w:r>
          </w:p>
          <w:p w14:paraId="5D1D3F77" w14:textId="77777777" w:rsidR="006F32A8" w:rsidRPr="006F32A8" w:rsidRDefault="006F32A8" w:rsidP="00FA5BF3">
            <w:pPr>
              <w:spacing w:afterLines="50" w:after="120"/>
              <w:rPr>
                <w:rFonts w:ascii="Times New Roman" w:eastAsia="Times New Roman" w:hAnsi="Times New Roman" w:cs="Times New Roman"/>
                <w:sz w:val="20"/>
                <w:lang w:eastAsia="en-US"/>
              </w:rPr>
            </w:pPr>
            <w:r w:rsidRPr="006F32A8">
              <w:rPr>
                <w:rFonts w:ascii="Times New Roman" w:eastAsia="Times New Roman" w:hAnsi="Times New Roman" w:cs="Times New Roman"/>
                <w:sz w:val="20"/>
                <w:lang w:eastAsia="fr-FR"/>
              </w:rPr>
              <w:t>If a</w:t>
            </w:r>
            <w:r w:rsidRPr="006F32A8">
              <w:rPr>
                <w:rFonts w:ascii="Times New Roman" w:eastAsia="Times New Roman" w:hAnsi="Times New Roman" w:cs="Times New Roman"/>
                <w:sz w:val="20"/>
                <w:lang w:eastAsia="en-US"/>
              </w:rPr>
              <w:t xml:space="preserve"> UE</w:t>
            </w:r>
          </w:p>
          <w:p w14:paraId="4618A9F9" w14:textId="77777777" w:rsidR="006F32A8" w:rsidRPr="006F32A8" w:rsidRDefault="006F32A8" w:rsidP="00FA5BF3">
            <w:pPr>
              <w:spacing w:afterLines="50" w:after="120"/>
              <w:ind w:left="568" w:hanging="284"/>
              <w:rPr>
                <w:rFonts w:ascii="Times New Roman" w:eastAsia="DengXian" w:hAnsi="Times New Roman" w:cs="Times New Roman"/>
                <w:sz w:val="20"/>
                <w:lang w:eastAsia="zh-CN"/>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is configured with multiple serving cells and is provided </w:t>
            </w:r>
            <w:r w:rsidRPr="006F32A8">
              <w:rPr>
                <w:rFonts w:ascii="Times New Roman" w:eastAsia="DengXian" w:hAnsi="Times New Roman" w:cs="Times New Roman"/>
                <w:i/>
                <w:sz w:val="20"/>
                <w:lang w:eastAsia="en-US"/>
              </w:rPr>
              <w:t xml:space="preserve">half-duplex-behavior-r16 </w:t>
            </w:r>
            <w:r w:rsidRPr="006F32A8">
              <w:rPr>
                <w:rFonts w:ascii="Times New Roman" w:eastAsia="DengXian" w:hAnsi="Times New Roman" w:cs="Times New Roman"/>
                <w:sz w:val="20"/>
                <w:lang w:eastAsia="en-US"/>
              </w:rPr>
              <w:t xml:space="preserve">= 'enable', </w:t>
            </w:r>
            <w:ins w:id="22" w:author="CATT" w:date="2020-04-07T18:45:00Z">
              <w:r w:rsidRPr="006F32A8">
                <w:rPr>
                  <w:rFonts w:ascii="Times New Roman" w:eastAsia="DengXian" w:hAnsi="Times New Roman" w:cs="Times New Roman"/>
                  <w:sz w:val="20"/>
                  <w:lang w:eastAsia="zh-CN"/>
                </w:rPr>
                <w:t>and</w:t>
              </w:r>
            </w:ins>
          </w:p>
          <w:p w14:paraId="3B3D84F5" w14:textId="77777777" w:rsidR="006F32A8" w:rsidRPr="006F32A8" w:rsidRDefault="006F32A8" w:rsidP="00FA5BF3">
            <w:pPr>
              <w:spacing w:afterLines="50" w:after="120"/>
              <w:ind w:left="568" w:hanging="284"/>
              <w:rPr>
                <w:rFonts w:ascii="Times New Roman" w:eastAsia="DengXian" w:hAnsi="Times New Roman" w:cs="Times New Roman"/>
                <w:sz w:val="20"/>
                <w:lang w:eastAsia="zh-CN"/>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is not capable of simultaneous transmission and reception on any of the multiple serving cells,</w:t>
            </w:r>
            <w:ins w:id="23" w:author="CATT" w:date="2020-04-07T18:46:00Z">
              <w:r w:rsidRPr="006F32A8">
                <w:rPr>
                  <w:rFonts w:ascii="Times New Roman" w:eastAsia="DengXian" w:hAnsi="Times New Roman" w:cs="Times New Roman"/>
                  <w:sz w:val="20"/>
                  <w:lang w:eastAsia="zh-CN"/>
                </w:rPr>
                <w:t xml:space="preserve"> and</w:t>
              </w:r>
            </w:ins>
          </w:p>
          <w:p w14:paraId="42227A21"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indicates support of capability for half-duplex operation in CA with unpaired spectrum, and </w:t>
            </w:r>
          </w:p>
          <w:p w14:paraId="3FB416A2"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is not configured to monitor PDCCH for detection of DCI format 2-0</w:t>
            </w:r>
            <w:ins w:id="24" w:author="CATT" w:date="2020-04-07T18:48:00Z">
              <w:r w:rsidRPr="006F32A8">
                <w:rPr>
                  <w:rFonts w:ascii="Times New Roman" w:eastAsia="DengXian" w:hAnsi="Times New Roman" w:cs="Times New Roman"/>
                  <w:sz w:val="20"/>
                  <w:lang w:eastAsia="zh-CN"/>
                </w:rPr>
                <w:t xml:space="preserve"> on any of the multiple serving cells</w:t>
              </w:r>
            </w:ins>
            <w:r w:rsidRPr="006F32A8">
              <w:rPr>
                <w:rFonts w:ascii="Times New Roman" w:eastAsia="DengXian" w:hAnsi="Times New Roman" w:cs="Times New Roman"/>
                <w:sz w:val="20"/>
                <w:lang w:eastAsia="en-US"/>
              </w:rPr>
              <w:t xml:space="preserve">, </w:t>
            </w:r>
          </w:p>
          <w:p w14:paraId="7AD52C19" w14:textId="77777777" w:rsidR="006F32A8" w:rsidRPr="006F32A8" w:rsidRDefault="006F32A8" w:rsidP="00FA5BF3">
            <w:pPr>
              <w:spacing w:afterLines="50" w:after="120"/>
              <w:rPr>
                <w:rFonts w:ascii="Times New Roman" w:eastAsia="Times New Roman" w:hAnsi="Times New Roman" w:cs="Times New Roman"/>
                <w:sz w:val="20"/>
                <w:lang w:eastAsia="en-US"/>
              </w:rPr>
            </w:pPr>
            <w:r w:rsidRPr="006F32A8">
              <w:rPr>
                <w:rFonts w:ascii="Times New Roman" w:eastAsia="Times New Roman" w:hAnsi="Times New Roman" w:cs="Times New Roman"/>
                <w:sz w:val="20"/>
                <w:lang w:eastAsia="en-US"/>
              </w:rPr>
              <w:t xml:space="preserve">the UE determines per symbol a reference cell as a cell with the smallest cell index among the multiple serving cells </w:t>
            </w:r>
            <w:del w:id="25" w:author="CATT" w:date="2020-04-07T18:47:00Z">
              <w:r w:rsidRPr="006F32A8" w:rsidDel="00AB24D6">
                <w:rPr>
                  <w:rFonts w:ascii="Times New Roman" w:eastAsia="Times New Roman" w:hAnsi="Times New Roman" w:cs="Times New Roman"/>
                  <w:sz w:val="20"/>
                  <w:lang w:eastAsia="en-US"/>
                </w:rPr>
                <w:delText>and determines a symbol on the reference cell</w:delText>
              </w:r>
            </w:del>
            <w:ins w:id="26" w:author="CATT" w:date="2020-04-07T18:47:00Z">
              <w:r w:rsidRPr="006F32A8">
                <w:rPr>
                  <w:rFonts w:ascii="Times New Roman" w:eastAsia="SimSun" w:hAnsi="Times New Roman" w:cs="Times New Roman"/>
                  <w:sz w:val="20"/>
                  <w:lang w:eastAsia="zh-CN"/>
                </w:rPr>
                <w:t>having direction determined</w:t>
              </w:r>
            </w:ins>
            <w:r w:rsidRPr="006F32A8">
              <w:rPr>
                <w:rFonts w:ascii="Times New Roman" w:eastAsia="Times New Roman" w:hAnsi="Times New Roman" w:cs="Times New Roman"/>
                <w:sz w:val="20"/>
                <w:lang w:eastAsia="en-US"/>
              </w:rPr>
              <w:t xml:space="preserve"> to be</w:t>
            </w:r>
          </w:p>
          <w:p w14:paraId="5F09C6D2" w14:textId="77777777" w:rsidR="006F32A8" w:rsidRPr="006F32A8" w:rsidRDefault="006F32A8" w:rsidP="00FA5BF3">
            <w:pPr>
              <w:spacing w:afterLines="50" w:after="120"/>
              <w:ind w:left="568" w:hanging="284"/>
              <w:rPr>
                <w:rFonts w:ascii="Times New Roman" w:eastAsia="DengXian" w:hAnsi="Times New Roman" w:cs="Times New Roman"/>
                <w:i/>
                <w:iCs/>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downlink, </w:t>
            </w:r>
            <w:ins w:id="27" w:author="CATT" w:date="2020-04-07T18:48:00Z">
              <w:r w:rsidRPr="006F32A8">
                <w:rPr>
                  <w:rFonts w:ascii="Times New Roman" w:eastAsia="DengXian" w:hAnsi="Times New Roman" w:cs="Times New Roman"/>
                  <w:sz w:val="20"/>
                  <w:lang w:eastAsia="zh-CN"/>
                </w:rPr>
                <w:t xml:space="preserve">or </w:t>
              </w:r>
            </w:ins>
            <w:r w:rsidRPr="006F32A8">
              <w:rPr>
                <w:rFonts w:ascii="Times New Roman" w:eastAsia="DengXian" w:hAnsi="Times New Roman" w:cs="Times New Roman"/>
                <w:sz w:val="20"/>
                <w:lang w:eastAsia="en-US"/>
              </w:rPr>
              <w:t>uplink</w:t>
            </w:r>
            <w:del w:id="28" w:author="CATT" w:date="2020-04-07T18:48:00Z">
              <w:r w:rsidRPr="006F32A8" w:rsidDel="00AB24D6">
                <w:rPr>
                  <w:rFonts w:ascii="Times New Roman" w:eastAsia="DengXian" w:hAnsi="Times New Roman" w:cs="Times New Roman"/>
                  <w:sz w:val="20"/>
                  <w:lang w:eastAsia="en-US"/>
                </w:rPr>
                <w:delText>, or flexible</w:delText>
              </w:r>
            </w:del>
            <w:r w:rsidRPr="006F32A8">
              <w:rPr>
                <w:rFonts w:ascii="Times New Roman" w:eastAsia="DengXian" w:hAnsi="Times New Roman" w:cs="Times New Roman"/>
                <w:sz w:val="20"/>
                <w:lang w:eastAsia="en-US"/>
              </w:rPr>
              <w:t xml:space="preserve"> as indicated by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ConfigurationCommon</w:t>
            </w:r>
            <w:proofErr w:type="spellEnd"/>
            <w:r w:rsidRPr="006F32A8">
              <w:rPr>
                <w:rFonts w:ascii="Times New Roman" w:eastAsia="DengXian" w:hAnsi="Times New Roman" w:cs="Times New Roman"/>
                <w:sz w:val="20"/>
                <w:lang w:eastAsia="en-US"/>
              </w:rPr>
              <w:t xml:space="preserve"> or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ConfigurationDedicated</w:t>
            </w:r>
            <w:proofErr w:type="spellEnd"/>
          </w:p>
          <w:p w14:paraId="151D5D5A" w14:textId="77777777" w:rsidR="006F32A8" w:rsidRPr="006F32A8" w:rsidDel="00AB24D6" w:rsidRDefault="006F32A8" w:rsidP="00FA5BF3">
            <w:pPr>
              <w:spacing w:afterLines="50" w:after="120"/>
              <w:ind w:left="568" w:hanging="284"/>
              <w:rPr>
                <w:del w:id="29" w:author="CATT" w:date="2020-04-07T18:48:00Z"/>
                <w:rFonts w:ascii="Times New Roman" w:eastAsia="DengXian" w:hAnsi="Times New Roman" w:cs="Times New Roman"/>
                <w:i/>
                <w:iCs/>
                <w:sz w:val="20"/>
                <w:lang w:eastAsia="en-US"/>
              </w:rPr>
            </w:pPr>
            <w:del w:id="30" w:author="CATT" w:date="2020-04-07T18:48:00Z">
              <w:r w:rsidRPr="006F32A8" w:rsidDel="00AB24D6">
                <w:rPr>
                  <w:rFonts w:ascii="Times New Roman" w:eastAsia="DengXian" w:hAnsi="Times New Roman" w:cs="Times New Roman"/>
                  <w:sz w:val="20"/>
                  <w:lang w:eastAsia="en-US"/>
                </w:rPr>
                <w:delText>-</w:delText>
              </w:r>
              <w:r w:rsidRPr="006F32A8" w:rsidDel="00AB24D6">
                <w:rPr>
                  <w:rFonts w:ascii="Times New Roman" w:eastAsia="DengXian" w:hAnsi="Times New Roman" w:cs="Times New Roman"/>
                  <w:sz w:val="20"/>
                  <w:lang w:eastAsia="en-US"/>
                </w:rPr>
                <w:tab/>
                <w:delText>flexible if</w:delText>
              </w:r>
              <w:r w:rsidRPr="006F32A8" w:rsidDel="00AB24D6">
                <w:rPr>
                  <w:rFonts w:ascii="Times New Roman" w:eastAsia="DengXian" w:hAnsi="Times New Roman" w:cs="Times New Roman"/>
                  <w:i/>
                  <w:iCs/>
                  <w:sz w:val="20"/>
                  <w:lang w:eastAsia="en-US"/>
                </w:rPr>
                <w:delText xml:space="preserve"> tdd-UL-DL-ConfigurationCommon </w:delText>
              </w:r>
              <w:r w:rsidRPr="006F32A8" w:rsidDel="00AB24D6">
                <w:rPr>
                  <w:rFonts w:ascii="Times New Roman" w:eastAsia="DengXian" w:hAnsi="Times New Roman" w:cs="Times New Roman"/>
                  <w:sz w:val="20"/>
                  <w:lang w:eastAsia="en-US"/>
                </w:rPr>
                <w:delText>is not provided</w:delText>
              </w:r>
            </w:del>
          </w:p>
          <w:p w14:paraId="2293113A"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uplink, if the symbol is flexible and the UE is</w:t>
            </w:r>
            <w:r w:rsidRPr="006F32A8">
              <w:rPr>
                <w:rFonts w:ascii="Times New Roman" w:eastAsia="DengXian" w:hAnsi="Times New Roman" w:cs="Times New Roman"/>
                <w:bCs/>
                <w:sz w:val="20"/>
                <w:lang w:eastAsia="en-US"/>
              </w:rPr>
              <w:t xml:space="preserve"> configured to transmit </w:t>
            </w:r>
            <w:r w:rsidRPr="006F32A8">
              <w:rPr>
                <w:rFonts w:ascii="Times New Roman" w:eastAsia="DengXian" w:hAnsi="Times New Roman" w:cs="Times New Roman"/>
                <w:sz w:val="20"/>
                <w:lang w:eastAsia="en-US"/>
              </w:rPr>
              <w:t>SRS, PUCCH, PUSCH, or PRACH on the symbol</w:t>
            </w:r>
          </w:p>
          <w:p w14:paraId="7F089524" w14:textId="77777777" w:rsidR="006F32A8" w:rsidRPr="006F32A8" w:rsidRDefault="006F32A8" w:rsidP="00FA5BF3">
            <w:pPr>
              <w:spacing w:afterLines="50" w:after="120"/>
              <w:ind w:left="568" w:hanging="284"/>
              <w:rPr>
                <w:rFonts w:ascii="Times New Roman" w:eastAsia="DengXian" w:hAnsi="Times New Roman" w:cs="Times New Roman"/>
                <w:sz w:val="20"/>
                <w:lang w:eastAsia="zh-CN"/>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downlink, if the symbol is flexible and the UE is configured to receive PDCCH, PDSCH or CSI-RS on the symbol </w:t>
            </w:r>
          </w:p>
          <w:p w14:paraId="074E7354" w14:textId="77777777" w:rsidR="006F32A8" w:rsidRPr="006F32A8" w:rsidRDefault="006F32A8" w:rsidP="00FA5BF3">
            <w:pPr>
              <w:spacing w:afterLines="50" w:after="120"/>
              <w:rPr>
                <w:rFonts w:ascii="Times New Roman" w:eastAsia="Times New Roman" w:hAnsi="Times New Roman" w:cs="Times New Roman"/>
                <w:sz w:val="20"/>
                <w:lang w:eastAsia="en-US"/>
              </w:rPr>
            </w:pPr>
            <w:r w:rsidRPr="006F32A8">
              <w:rPr>
                <w:rFonts w:ascii="Times New Roman" w:eastAsia="Times New Roman" w:hAnsi="Times New Roman" w:cs="Times New Roman"/>
                <w:sz w:val="20"/>
                <w:lang w:eastAsia="fr-FR"/>
              </w:rPr>
              <w:t>If a</w:t>
            </w:r>
            <w:r w:rsidRPr="006F32A8">
              <w:rPr>
                <w:rFonts w:ascii="Times New Roman" w:eastAsia="Times New Roman" w:hAnsi="Times New Roman" w:cs="Times New Roman"/>
                <w:sz w:val="20"/>
                <w:lang w:eastAsia="en-US"/>
              </w:rPr>
              <w:t xml:space="preserve"> UE </w:t>
            </w:r>
          </w:p>
          <w:p w14:paraId="67AB0AB2" w14:textId="77777777" w:rsidR="006F32A8" w:rsidRPr="006F32A8" w:rsidRDefault="006F32A8" w:rsidP="00FA5BF3">
            <w:pPr>
              <w:spacing w:afterLines="50" w:after="120"/>
              <w:ind w:left="568" w:hanging="284"/>
              <w:rPr>
                <w:rFonts w:ascii="Times New Roman" w:eastAsia="DengXian" w:hAnsi="Times New Roman" w:cs="Times New Roman"/>
                <w:sz w:val="20"/>
                <w:lang w:eastAsia="zh-CN"/>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is configured with multiple serving cells in a frequency band and is provided </w:t>
            </w:r>
            <w:r w:rsidRPr="006F32A8">
              <w:rPr>
                <w:rFonts w:ascii="Times New Roman" w:eastAsia="DengXian" w:hAnsi="Times New Roman" w:cs="Times New Roman"/>
                <w:i/>
                <w:sz w:val="20"/>
                <w:lang w:eastAsia="en-US"/>
              </w:rPr>
              <w:t xml:space="preserve">half-duplex-behavior-r16 </w:t>
            </w:r>
            <w:r w:rsidRPr="006F32A8">
              <w:rPr>
                <w:rFonts w:ascii="Times New Roman" w:eastAsia="DengXian" w:hAnsi="Times New Roman" w:cs="Times New Roman"/>
                <w:sz w:val="20"/>
                <w:lang w:eastAsia="en-US"/>
              </w:rPr>
              <w:t xml:space="preserve">= 'enable', </w:t>
            </w:r>
            <w:ins w:id="31" w:author="CATT" w:date="2020-04-08T11:15:00Z">
              <w:r w:rsidRPr="006F32A8">
                <w:rPr>
                  <w:rFonts w:ascii="Times New Roman" w:eastAsia="DengXian" w:hAnsi="Times New Roman" w:cs="Times New Roman"/>
                  <w:sz w:val="20"/>
                  <w:lang w:eastAsia="zh-CN"/>
                </w:rPr>
                <w:t>and</w:t>
              </w:r>
            </w:ins>
          </w:p>
          <w:p w14:paraId="27C63CCF"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is not capable of simultaneous transmission and reception on any of the multiple serving cells, </w:t>
            </w:r>
            <w:ins w:id="32" w:author="CATT" w:date="2020-04-08T11:15:00Z">
              <w:r w:rsidRPr="006F32A8">
                <w:rPr>
                  <w:rFonts w:ascii="Times New Roman" w:eastAsia="DengXian" w:hAnsi="Times New Roman" w:cs="Times New Roman"/>
                  <w:sz w:val="20"/>
                  <w:lang w:eastAsia="zh-CN"/>
                </w:rPr>
                <w:t>and</w:t>
              </w:r>
            </w:ins>
          </w:p>
          <w:p w14:paraId="7B17AB7C"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indicates support of capability for half-duplex operation in CA with unpaired spectrum, and </w:t>
            </w:r>
          </w:p>
          <w:p w14:paraId="561AAF87"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is not configured to monitor PDCCH for detection of DCI format 2_0</w:t>
            </w:r>
            <w:ins w:id="33" w:author="CATT" w:date="2020-04-08T11:15:00Z">
              <w:r w:rsidRPr="006F32A8">
                <w:rPr>
                  <w:rFonts w:ascii="Times New Roman" w:eastAsia="DengXian" w:hAnsi="Times New Roman" w:cs="Times New Roman"/>
                  <w:sz w:val="20"/>
                  <w:lang w:eastAsia="zh-CN"/>
                </w:rPr>
                <w:t xml:space="preserve"> on any of the multiple serving cells</w:t>
              </w:r>
            </w:ins>
            <w:r w:rsidRPr="006F32A8">
              <w:rPr>
                <w:rFonts w:ascii="Times New Roman" w:eastAsia="DengXian" w:hAnsi="Times New Roman" w:cs="Times New Roman"/>
                <w:sz w:val="20"/>
                <w:lang w:eastAsia="en-US"/>
              </w:rPr>
              <w:t xml:space="preserve">, </w:t>
            </w:r>
          </w:p>
          <w:p w14:paraId="58CCB511" w14:textId="77777777" w:rsidR="006F32A8" w:rsidRPr="006F32A8" w:rsidRDefault="006F32A8" w:rsidP="00FA5BF3">
            <w:pPr>
              <w:spacing w:afterLines="50" w:after="120"/>
              <w:rPr>
                <w:rFonts w:ascii="Times New Roman" w:eastAsia="Times New Roman" w:hAnsi="Times New Roman" w:cs="Times New Roman"/>
                <w:sz w:val="20"/>
                <w:lang w:eastAsia="en-US"/>
              </w:rPr>
            </w:pPr>
            <w:r w:rsidRPr="006F32A8">
              <w:rPr>
                <w:rFonts w:ascii="Times New Roman" w:eastAsia="Times New Roman" w:hAnsi="Times New Roman" w:cs="Times New Roman"/>
                <w:sz w:val="20"/>
                <w:lang w:eastAsia="en-US"/>
              </w:rPr>
              <w:t>the UE does not expect</w:t>
            </w:r>
          </w:p>
          <w:p w14:paraId="404B4403"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a symbol to be indicated as downlink or uplink on the reference cell and as uplink or downlink on another cell, respectively, by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ConfigurationCommon</w:t>
            </w:r>
            <w:proofErr w:type="spellEnd"/>
            <w:r w:rsidRPr="006F32A8">
              <w:rPr>
                <w:rFonts w:ascii="Times New Roman" w:eastAsia="DengXian" w:hAnsi="Times New Roman" w:cs="Times New Roman"/>
                <w:sz w:val="20"/>
                <w:lang w:eastAsia="en-US"/>
              </w:rPr>
              <w:t xml:space="preserve"> or by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ConfigurationDedicated</w:t>
            </w:r>
            <w:proofErr w:type="spellEnd"/>
            <w:r w:rsidRPr="006F32A8">
              <w:rPr>
                <w:rFonts w:ascii="Times New Roman" w:eastAsia="DengXian" w:hAnsi="Times New Roman" w:cs="Times New Roman"/>
                <w:sz w:val="20"/>
                <w:lang w:eastAsia="en-US"/>
              </w:rPr>
              <w:t>,</w:t>
            </w:r>
          </w:p>
          <w:p w14:paraId="227D0414"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ConfigurationCommon</w:t>
            </w:r>
            <w:proofErr w:type="spellEnd"/>
            <w:r w:rsidRPr="006F32A8">
              <w:rPr>
                <w:rFonts w:ascii="Times New Roman" w:eastAsia="DengXian" w:hAnsi="Times New Roman" w:cs="Times New Roman"/>
                <w:sz w:val="20"/>
                <w:lang w:eastAsia="en-US"/>
              </w:rPr>
              <w:t xml:space="preserve"> or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ConfigDedicated</w:t>
            </w:r>
            <w:proofErr w:type="spellEnd"/>
            <w:r w:rsidRPr="006F32A8">
              <w:rPr>
                <w:rFonts w:ascii="Times New Roman" w:eastAsia="DengXian" w:hAnsi="Times New Roman" w:cs="Times New Roman"/>
                <w:sz w:val="20"/>
                <w:lang w:eastAsia="en-US"/>
              </w:rPr>
              <w:t xml:space="preserve"> to indicate a symbol as downlink on the reference cell and to detect a DCI format scheduling a transmission on the symbol on another cell, and</w:t>
            </w:r>
          </w:p>
          <w:p w14:paraId="311236B4"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to be configured by </w:t>
            </w:r>
            <w:r w:rsidRPr="006F32A8">
              <w:rPr>
                <w:rFonts w:ascii="Times New Roman" w:eastAsia="DengXian" w:hAnsi="Times New Roman" w:cs="Times New Roman"/>
                <w:bCs/>
                <w:sz w:val="20"/>
                <w:lang w:eastAsia="en-US"/>
              </w:rPr>
              <w:t>higher layers to receive</w:t>
            </w:r>
            <w:r w:rsidRPr="006F32A8">
              <w:rPr>
                <w:rFonts w:ascii="Times New Roman" w:eastAsia="DengXian" w:hAnsi="Times New Roman" w:cs="Times New Roman"/>
                <w:sz w:val="20"/>
                <w:lang w:eastAsia="en-US"/>
              </w:rPr>
              <w:t xml:space="preserve"> PDCCH, PDSCH, or CSI-RS on a flexible symbol on the reference cell and to detect a DCI format scheduling a transmission on the symbol on another cell. </w:t>
            </w:r>
          </w:p>
          <w:p w14:paraId="22C95D27" w14:textId="77777777" w:rsidR="006F32A8" w:rsidRPr="006F32A8" w:rsidRDefault="006F32A8" w:rsidP="00FA5BF3">
            <w:pPr>
              <w:spacing w:afterLines="50" w:after="120"/>
              <w:rPr>
                <w:rFonts w:ascii="Times New Roman" w:eastAsia="Times New Roman" w:hAnsi="Times New Roman" w:cs="Times New Roman"/>
                <w:sz w:val="20"/>
                <w:lang w:eastAsia="en-US"/>
              </w:rPr>
            </w:pPr>
            <w:r w:rsidRPr="006F32A8">
              <w:rPr>
                <w:rFonts w:ascii="Times New Roman" w:eastAsia="Times New Roman" w:hAnsi="Times New Roman" w:cs="Times New Roman"/>
                <w:sz w:val="20"/>
                <w:lang w:eastAsia="fr-FR"/>
              </w:rPr>
              <w:t xml:space="preserve">If the </w:t>
            </w:r>
            <w:r w:rsidRPr="006F32A8">
              <w:rPr>
                <w:rFonts w:ascii="Times New Roman" w:eastAsia="Times New Roman" w:hAnsi="Times New Roman" w:cs="Times New Roman"/>
                <w:sz w:val="20"/>
                <w:lang w:eastAsia="en-US"/>
              </w:rPr>
              <w:t>reference cell and another cell for a UE operate in different frequency bands</w:t>
            </w:r>
            <w:r w:rsidRPr="006F32A8">
              <w:rPr>
                <w:rFonts w:ascii="Times New Roman" w:eastAsia="Times New Roman" w:hAnsi="Times New Roman" w:cs="Times New Roman"/>
                <w:sz w:val="20"/>
                <w:lang w:eastAsia="fr-FR"/>
              </w:rPr>
              <w:t xml:space="preserve"> and if the</w:t>
            </w:r>
            <w:r w:rsidRPr="006F32A8">
              <w:rPr>
                <w:rFonts w:ascii="Times New Roman" w:eastAsia="Times New Roman" w:hAnsi="Times New Roman" w:cs="Times New Roman"/>
                <w:sz w:val="20"/>
                <w:lang w:eastAsia="en-US"/>
              </w:rPr>
              <w:t xml:space="preserve"> UE </w:t>
            </w:r>
          </w:p>
          <w:p w14:paraId="220758C4"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is configured with multiple serving cells and is provided </w:t>
            </w:r>
            <w:r w:rsidRPr="006F32A8">
              <w:rPr>
                <w:rFonts w:ascii="Times New Roman" w:eastAsia="DengXian" w:hAnsi="Times New Roman" w:cs="Times New Roman"/>
                <w:i/>
                <w:sz w:val="20"/>
                <w:lang w:eastAsia="en-US"/>
              </w:rPr>
              <w:t xml:space="preserve">half-duplex-behavior-r16 </w:t>
            </w:r>
            <w:r w:rsidRPr="006F32A8">
              <w:rPr>
                <w:rFonts w:ascii="Times New Roman" w:eastAsia="DengXian" w:hAnsi="Times New Roman" w:cs="Times New Roman"/>
                <w:sz w:val="20"/>
                <w:lang w:eastAsia="en-US"/>
              </w:rPr>
              <w:t xml:space="preserve">= 'enable', </w:t>
            </w:r>
            <w:ins w:id="34" w:author="CATT" w:date="2020-04-08T11:15:00Z">
              <w:r w:rsidRPr="006F32A8">
                <w:rPr>
                  <w:rFonts w:ascii="Times New Roman" w:eastAsia="DengXian" w:hAnsi="Times New Roman" w:cs="Times New Roman"/>
                  <w:sz w:val="20"/>
                  <w:lang w:eastAsia="zh-CN"/>
                </w:rPr>
                <w:t>and</w:t>
              </w:r>
            </w:ins>
          </w:p>
          <w:p w14:paraId="0EE52881"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lastRenderedPageBreak/>
              <w:t>-</w:t>
            </w:r>
            <w:r w:rsidRPr="006F32A8">
              <w:rPr>
                <w:rFonts w:ascii="Times New Roman" w:eastAsia="DengXian" w:hAnsi="Times New Roman" w:cs="Times New Roman"/>
                <w:sz w:val="20"/>
                <w:lang w:eastAsia="en-US"/>
              </w:rPr>
              <w:tab/>
              <w:t xml:space="preserve">is not capable of simultaneous transmission and reception on any of the multiple serving cells, </w:t>
            </w:r>
            <w:ins w:id="35" w:author="CATT" w:date="2020-04-08T11:15:00Z">
              <w:r w:rsidRPr="006F32A8">
                <w:rPr>
                  <w:rFonts w:ascii="Times New Roman" w:eastAsia="DengXian" w:hAnsi="Times New Roman" w:cs="Times New Roman"/>
                  <w:sz w:val="20"/>
                  <w:lang w:eastAsia="zh-CN"/>
                </w:rPr>
                <w:t>and</w:t>
              </w:r>
            </w:ins>
          </w:p>
          <w:p w14:paraId="084F936A"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indicates support of capability for half-duplex operation in CA with unpaired spectrum, and </w:t>
            </w:r>
          </w:p>
          <w:p w14:paraId="6FD705F9"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is not configured to monitor PDCCH for detection of DCI format 2-0</w:t>
            </w:r>
            <w:ins w:id="36" w:author="CATT" w:date="2020-04-08T11:15:00Z">
              <w:r w:rsidRPr="006F32A8">
                <w:rPr>
                  <w:rFonts w:ascii="Times New Roman" w:eastAsia="DengXian" w:hAnsi="Times New Roman" w:cs="Times New Roman"/>
                  <w:sz w:val="20"/>
                  <w:lang w:eastAsia="zh-CN"/>
                </w:rPr>
                <w:t xml:space="preserve"> on any of the multiple serving cells</w:t>
              </w:r>
            </w:ins>
            <w:r w:rsidRPr="006F32A8">
              <w:rPr>
                <w:rFonts w:ascii="Times New Roman" w:eastAsia="DengXian" w:hAnsi="Times New Roman" w:cs="Times New Roman"/>
                <w:sz w:val="20"/>
                <w:lang w:eastAsia="en-US"/>
              </w:rPr>
              <w:t xml:space="preserve">, </w:t>
            </w:r>
          </w:p>
          <w:p w14:paraId="270D11B4" w14:textId="77777777" w:rsidR="006F32A8" w:rsidRPr="006F32A8" w:rsidRDefault="006F32A8" w:rsidP="00FA5BF3">
            <w:pPr>
              <w:spacing w:afterLines="50" w:after="120"/>
              <w:rPr>
                <w:rFonts w:ascii="Times New Roman" w:eastAsia="Times New Roman" w:hAnsi="Times New Roman" w:cs="Times New Roman"/>
                <w:sz w:val="20"/>
                <w:lang w:eastAsia="en-US"/>
              </w:rPr>
            </w:pPr>
            <w:r w:rsidRPr="006F32A8">
              <w:rPr>
                <w:rFonts w:ascii="Times New Roman" w:eastAsia="Times New Roman" w:hAnsi="Times New Roman" w:cs="Times New Roman"/>
                <w:sz w:val="20"/>
                <w:lang w:eastAsia="en-US"/>
              </w:rPr>
              <w:t xml:space="preserve">the UE </w:t>
            </w:r>
          </w:p>
          <w:p w14:paraId="3B6CDDC3"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UE assumes symbol as flexible, is not required to receive higher layer configured PDCCH, PDSCH, or CSI-RS and not expected to transmit higher layers configured</w:t>
            </w:r>
            <w:r w:rsidRPr="006F32A8">
              <w:rPr>
                <w:rFonts w:ascii="Times New Roman" w:eastAsia="DengXian" w:hAnsi="Times New Roman" w:cs="Times New Roman"/>
                <w:bCs/>
                <w:sz w:val="20"/>
                <w:lang w:eastAsia="en-US"/>
              </w:rPr>
              <w:t xml:space="preserve"> </w:t>
            </w:r>
            <w:r w:rsidRPr="006F32A8">
              <w:rPr>
                <w:rFonts w:ascii="Times New Roman" w:eastAsia="DengXian" w:hAnsi="Times New Roman" w:cs="Times New Roman"/>
                <w:sz w:val="20"/>
                <w:lang w:eastAsia="en-US"/>
              </w:rPr>
              <w:t xml:space="preserve">SRS, PUCCH, PUSCH, or PRACH, when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ConfigurationCommon</w:t>
            </w:r>
            <w:proofErr w:type="spellEnd"/>
            <w:r w:rsidRPr="006F32A8">
              <w:rPr>
                <w:rFonts w:ascii="Times New Roman" w:eastAsia="DengXian" w:hAnsi="Times New Roman" w:cs="Times New Roman"/>
                <w:sz w:val="20"/>
                <w:lang w:eastAsia="en-US"/>
              </w:rPr>
              <w:t xml:space="preserve"> or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ConfigurationDedicated</w:t>
            </w:r>
            <w:proofErr w:type="spellEnd"/>
            <w:r w:rsidRPr="006F32A8">
              <w:rPr>
                <w:rFonts w:ascii="Times New Roman" w:eastAsia="DengXian" w:hAnsi="Times New Roman" w:cs="Times New Roman"/>
                <w:sz w:val="20"/>
                <w:lang w:eastAsia="en-US"/>
              </w:rPr>
              <w:t xml:space="preserve"> indicates symbol as downlink or uplink on the other cell and as uplink or downlink for the reference cell, respectively,  </w:t>
            </w:r>
          </w:p>
          <w:p w14:paraId="5A846498"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transmits a signal/channel scheduled by a DCI format on a symbol of the other cell when the symbol is indicated as downlink by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ConfigurationCommon</w:t>
            </w:r>
            <w:proofErr w:type="spellEnd"/>
            <w:r w:rsidRPr="006F32A8">
              <w:rPr>
                <w:rFonts w:ascii="Times New Roman" w:eastAsia="DengXian" w:hAnsi="Times New Roman" w:cs="Times New Roman"/>
                <w:sz w:val="20"/>
                <w:lang w:eastAsia="en-US"/>
              </w:rPr>
              <w:t xml:space="preserve"> or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ConfigDedicated</w:t>
            </w:r>
            <w:proofErr w:type="spellEnd"/>
            <w:r w:rsidRPr="006F32A8">
              <w:rPr>
                <w:rFonts w:ascii="Times New Roman" w:eastAsia="DengXian" w:hAnsi="Times New Roman" w:cs="Times New Roman"/>
                <w:sz w:val="20"/>
                <w:lang w:eastAsia="en-US"/>
              </w:rPr>
              <w:t xml:space="preserve"> for the reference cell,</w:t>
            </w:r>
          </w:p>
          <w:p w14:paraId="2414047F"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2EFD377B" w14:textId="77777777" w:rsidR="006F32A8" w:rsidRPr="006F32A8" w:rsidRDefault="006F32A8" w:rsidP="00FA5BF3">
            <w:pPr>
              <w:spacing w:afterLines="50" w:after="120"/>
              <w:rPr>
                <w:rFonts w:ascii="Times New Roman" w:eastAsia="Times New Roman" w:hAnsi="Times New Roman" w:cs="Times New Roman"/>
                <w:sz w:val="20"/>
                <w:lang w:eastAsia="en-US"/>
              </w:rPr>
            </w:pPr>
            <w:r w:rsidRPr="006F32A8">
              <w:rPr>
                <w:rFonts w:ascii="Times New Roman" w:eastAsia="Times New Roman" w:hAnsi="Times New Roman" w:cs="Times New Roman"/>
                <w:sz w:val="20"/>
                <w:lang w:eastAsia="fr-FR"/>
              </w:rPr>
              <w:t>If a</w:t>
            </w:r>
            <w:r w:rsidRPr="006F32A8">
              <w:rPr>
                <w:rFonts w:ascii="Times New Roman" w:eastAsia="Times New Roman" w:hAnsi="Times New Roman" w:cs="Times New Roman"/>
                <w:sz w:val="20"/>
                <w:lang w:eastAsia="en-US"/>
              </w:rPr>
              <w:t xml:space="preserve"> UE </w:t>
            </w:r>
          </w:p>
          <w:p w14:paraId="43463E21"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is configured with multiple serving cells and is provided </w:t>
            </w:r>
            <w:r w:rsidRPr="006F32A8">
              <w:rPr>
                <w:rFonts w:ascii="Times New Roman" w:eastAsia="DengXian" w:hAnsi="Times New Roman" w:cs="Times New Roman"/>
                <w:i/>
                <w:sz w:val="20"/>
                <w:lang w:eastAsia="en-US"/>
              </w:rPr>
              <w:t xml:space="preserve">half-duplex-behavior-r16 </w:t>
            </w:r>
            <w:r w:rsidRPr="006F32A8">
              <w:rPr>
                <w:rFonts w:ascii="Times New Roman" w:eastAsia="DengXian" w:hAnsi="Times New Roman" w:cs="Times New Roman"/>
                <w:sz w:val="20"/>
                <w:lang w:eastAsia="en-US"/>
              </w:rPr>
              <w:t xml:space="preserve">= 'enable', </w:t>
            </w:r>
            <w:ins w:id="37" w:author="CATT" w:date="2020-04-08T11:15:00Z">
              <w:r w:rsidRPr="006F32A8">
                <w:rPr>
                  <w:rFonts w:ascii="Times New Roman" w:eastAsia="DengXian" w:hAnsi="Times New Roman" w:cs="Times New Roman"/>
                  <w:sz w:val="20"/>
                  <w:lang w:eastAsia="zh-CN"/>
                </w:rPr>
                <w:t>and</w:t>
              </w:r>
            </w:ins>
          </w:p>
          <w:p w14:paraId="78CA46A9"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is not capable of simultaneous transmission and reception on any cell from the multiple serving cells, </w:t>
            </w:r>
            <w:ins w:id="38" w:author="CATT" w:date="2020-04-08T11:15:00Z">
              <w:r w:rsidRPr="006F32A8">
                <w:rPr>
                  <w:rFonts w:ascii="Times New Roman" w:eastAsia="DengXian" w:hAnsi="Times New Roman" w:cs="Times New Roman"/>
                  <w:sz w:val="20"/>
                  <w:lang w:eastAsia="zh-CN"/>
                </w:rPr>
                <w:t>and</w:t>
              </w:r>
            </w:ins>
          </w:p>
          <w:p w14:paraId="0305B6F6"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indicates support of capability for half-duplex operation in CA with unpaired spectrum, and </w:t>
            </w:r>
          </w:p>
          <w:p w14:paraId="0D48AEB2"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is not configured to monitor PDCCH for detection of DCI format 2-0</w:t>
            </w:r>
            <w:ins w:id="39" w:author="CATT" w:date="2020-04-08T11:15:00Z">
              <w:r w:rsidRPr="006F32A8">
                <w:rPr>
                  <w:rFonts w:ascii="Times New Roman" w:eastAsia="DengXian" w:hAnsi="Times New Roman" w:cs="Times New Roman"/>
                  <w:sz w:val="20"/>
                  <w:lang w:eastAsia="zh-CN"/>
                </w:rPr>
                <w:t xml:space="preserve"> on any of the multiple serving cells</w:t>
              </w:r>
            </w:ins>
            <w:r w:rsidRPr="006F32A8">
              <w:rPr>
                <w:rFonts w:ascii="Times New Roman" w:eastAsia="DengXian" w:hAnsi="Times New Roman" w:cs="Times New Roman"/>
                <w:sz w:val="20"/>
                <w:lang w:eastAsia="en-US"/>
              </w:rPr>
              <w:t xml:space="preserve">, </w:t>
            </w:r>
          </w:p>
          <w:p w14:paraId="3862A667" w14:textId="77777777" w:rsidR="006F32A8" w:rsidRPr="006F32A8" w:rsidRDefault="006F32A8" w:rsidP="00FA5BF3">
            <w:pPr>
              <w:spacing w:afterLines="50" w:after="120"/>
              <w:rPr>
                <w:rFonts w:ascii="Times New Roman" w:eastAsia="Times New Roman" w:hAnsi="Times New Roman" w:cs="Times New Roman"/>
                <w:sz w:val="20"/>
                <w:lang w:eastAsia="en-US"/>
              </w:rPr>
            </w:pPr>
            <w:r w:rsidRPr="006F32A8">
              <w:rPr>
                <w:rFonts w:ascii="Times New Roman" w:eastAsia="Times New Roman" w:hAnsi="Times New Roman" w:cs="Times New Roman"/>
                <w:sz w:val="20"/>
                <w:lang w:eastAsia="en-US"/>
              </w:rPr>
              <w:t xml:space="preserve">the UE </w:t>
            </w:r>
          </w:p>
          <w:p w14:paraId="3B968FAE"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does not expect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ConfigurationCommon</w:t>
            </w:r>
            <w:proofErr w:type="spellEnd"/>
            <w:r w:rsidRPr="006F32A8">
              <w:rPr>
                <w:rFonts w:ascii="Times New Roman" w:eastAsia="DengXian" w:hAnsi="Times New Roman" w:cs="Times New Roman"/>
                <w:sz w:val="20"/>
                <w:lang w:eastAsia="en-US"/>
              </w:rPr>
              <w:t xml:space="preserve"> or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ConfigurationDedicated</w:t>
            </w:r>
            <w:proofErr w:type="spellEnd"/>
            <w:r w:rsidRPr="006F32A8">
              <w:rPr>
                <w:rFonts w:ascii="Times New Roman" w:eastAsia="DengXian" w:hAnsi="Times New Roman" w:cs="Times New Roman"/>
                <w:sz w:val="20"/>
                <w:lang w:eastAsia="en-US"/>
              </w:rPr>
              <w:t xml:space="preserve"> for the reference cell to indicate a symbol as uplink and to detect a DCI format </w:t>
            </w:r>
            <w:r w:rsidRPr="006F32A8">
              <w:rPr>
                <w:rFonts w:ascii="Times New Roman" w:eastAsia="DengXian" w:hAnsi="Times New Roman" w:cs="Times New Roman"/>
                <w:sz w:val="21"/>
                <w:szCs w:val="21"/>
                <w:lang w:eastAsia="en-US"/>
              </w:rPr>
              <w:t>scheduling</w:t>
            </w:r>
            <w:r w:rsidRPr="006F32A8">
              <w:rPr>
                <w:rFonts w:ascii="Times New Roman" w:eastAsia="DengXian" w:hAnsi="Times New Roman" w:cs="Times New Roman"/>
                <w:sz w:val="20"/>
                <w:lang w:eastAsia="en-US"/>
              </w:rPr>
              <w:t xml:space="preserve"> a reception on the symbol on another cell</w:t>
            </w:r>
          </w:p>
          <w:p w14:paraId="1A12E1B3"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bookmarkStart w:id="40" w:name="_Hlk33186884"/>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does not expect to be configured by higher layers to transmit</w:t>
            </w:r>
            <w:r w:rsidRPr="006F32A8">
              <w:rPr>
                <w:rFonts w:ascii="Times New Roman" w:eastAsia="DengXian" w:hAnsi="Times New Roman" w:cs="Times New Roman"/>
                <w:bCs/>
                <w:sz w:val="20"/>
                <w:lang w:eastAsia="en-US"/>
              </w:rPr>
              <w:t xml:space="preserve"> </w:t>
            </w:r>
            <w:r w:rsidRPr="006F32A8">
              <w:rPr>
                <w:rFonts w:ascii="Times New Roman" w:eastAsia="DengXian" w:hAnsi="Times New Roman" w:cs="Times New Roman"/>
                <w:sz w:val="20"/>
                <w:lang w:eastAsia="en-US"/>
              </w:rPr>
              <w:t>SRS, PUCCH, PUSCH, or PRACH on a flexible symbol on the reference cell and to detect a DCI format scheduling a reception on the symbol on another cell</w:t>
            </w:r>
          </w:p>
          <w:bookmarkEnd w:id="40"/>
          <w:p w14:paraId="6169618C"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does not transmit a PUCCH, PUSCH or PRACH that is configured by higher layers on a set of symbols on another cell if at least one symbol from the set of symbols is indicated as downlink by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ConfigurationCommon</w:t>
            </w:r>
            <w:proofErr w:type="spellEnd"/>
            <w:r w:rsidRPr="006F32A8">
              <w:rPr>
                <w:rFonts w:ascii="Times New Roman" w:eastAsia="DengXian" w:hAnsi="Times New Roman" w:cs="Times New Roman"/>
                <w:sz w:val="20"/>
                <w:lang w:eastAsia="en-US"/>
              </w:rPr>
              <w:t xml:space="preserve"> or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ConfigurationDedicated</w:t>
            </w:r>
            <w:proofErr w:type="spellEnd"/>
            <w:r w:rsidRPr="006F32A8">
              <w:rPr>
                <w:rFonts w:ascii="Times New Roman" w:eastAsia="DengXian" w:hAnsi="Times New Roman" w:cs="Times New Roman"/>
                <w:sz w:val="20"/>
                <w:lang w:eastAsia="en-US"/>
              </w:rPr>
              <w:t xml:space="preserve"> or is a symbol corresponding to a PDCCH, PDSCH, or CSI-RS reception that is configured by higher layers on the reference cell </w:t>
            </w:r>
          </w:p>
          <w:p w14:paraId="22D029AD"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does not transmit a</w:t>
            </w:r>
            <w:r w:rsidRPr="006F32A8">
              <w:rPr>
                <w:rFonts w:ascii="Times New Roman" w:eastAsia="DengXian" w:hAnsi="Times New Roman" w:cs="Times New Roman"/>
                <w:sz w:val="21"/>
                <w:szCs w:val="21"/>
                <w:lang w:eastAsia="en-US"/>
              </w:rPr>
              <w:t xml:space="preserve"> SRS </w:t>
            </w:r>
            <w:r w:rsidRPr="006F32A8">
              <w:rPr>
                <w:rFonts w:ascii="Times New Roman" w:eastAsia="DengXian" w:hAnsi="Times New Roman" w:cs="Times New Roman"/>
                <w:sz w:val="20"/>
                <w:lang w:eastAsia="en-US"/>
              </w:rPr>
              <w:t xml:space="preserve">that is configured by higher layers on a set of symbols on another cell if the set of symbols is indicated as downlink by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ConfigurationCommon</w:t>
            </w:r>
            <w:proofErr w:type="spellEnd"/>
            <w:r w:rsidRPr="006F32A8">
              <w:rPr>
                <w:rFonts w:ascii="Times New Roman" w:eastAsia="DengXian" w:hAnsi="Times New Roman" w:cs="Times New Roman"/>
                <w:sz w:val="20"/>
                <w:lang w:eastAsia="en-US"/>
              </w:rPr>
              <w:t xml:space="preserve"> or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ConfigurationDedicated</w:t>
            </w:r>
            <w:proofErr w:type="spellEnd"/>
            <w:r w:rsidRPr="006F32A8">
              <w:rPr>
                <w:rFonts w:ascii="Times New Roman" w:eastAsia="DengXian" w:hAnsi="Times New Roman" w:cs="Times New Roman"/>
                <w:sz w:val="20"/>
                <w:lang w:eastAsia="en-US"/>
              </w:rPr>
              <w:t xml:space="preserve"> or corresponds to a PDCCH, PDSCH or CSI-RS reception that is configured by higher layers on the reference cell </w:t>
            </w:r>
          </w:p>
          <w:p w14:paraId="26DBA851"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does not receive a PDCCH, PDSCH or CSI-RS that is configured by higher layers on a set of symbols on another cell if at least one symbol from the set of symbols is indicated as uplink by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ConfigurationCommon</w:t>
            </w:r>
            <w:proofErr w:type="spellEnd"/>
            <w:r w:rsidRPr="006F32A8">
              <w:rPr>
                <w:rFonts w:ascii="Times New Roman" w:eastAsia="DengXian" w:hAnsi="Times New Roman" w:cs="Times New Roman"/>
                <w:sz w:val="20"/>
                <w:lang w:eastAsia="en-US"/>
              </w:rPr>
              <w:t xml:space="preserve"> or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ConfigurationDedicated</w:t>
            </w:r>
            <w:proofErr w:type="spellEnd"/>
            <w:r w:rsidRPr="006F32A8">
              <w:rPr>
                <w:rFonts w:ascii="Times New Roman" w:eastAsia="DengXian" w:hAnsi="Times New Roman" w:cs="Times New Roman"/>
                <w:sz w:val="20"/>
                <w:lang w:eastAsia="en-US"/>
              </w:rPr>
              <w:t xml:space="preserve"> or is a symbol corresponding to a</w:t>
            </w:r>
            <w:r w:rsidRPr="006F32A8">
              <w:rPr>
                <w:rFonts w:ascii="Times New Roman" w:eastAsia="DengXian" w:hAnsi="Times New Roman" w:cs="Times New Roman"/>
                <w:bCs/>
                <w:sz w:val="20"/>
                <w:lang w:eastAsia="en-US"/>
              </w:rPr>
              <w:t xml:space="preserve"> </w:t>
            </w:r>
            <w:r w:rsidRPr="006F32A8">
              <w:rPr>
                <w:rFonts w:ascii="Times New Roman" w:eastAsia="DengXian" w:hAnsi="Times New Roman" w:cs="Times New Roman"/>
                <w:sz w:val="20"/>
                <w:lang w:eastAsia="en-US"/>
              </w:rPr>
              <w:t>SRS, PUCCH, PUSCH, or PRACH transmission that is configured by higher layers on the reference cell</w:t>
            </w:r>
          </w:p>
          <w:p w14:paraId="53D4F66E"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assumes a symbol indicated as downlink or uplink by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ConfigurationCommon</w:t>
            </w:r>
            <w:proofErr w:type="spellEnd"/>
            <w:r w:rsidRPr="006F32A8">
              <w:rPr>
                <w:rFonts w:ascii="Times New Roman" w:eastAsia="DengXian" w:hAnsi="Times New Roman" w:cs="Times New Roman"/>
                <w:sz w:val="20"/>
                <w:lang w:eastAsia="en-US"/>
              </w:rPr>
              <w:t xml:space="preserve"> or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ConfigurationDedicated</w:t>
            </w:r>
            <w:proofErr w:type="spellEnd"/>
            <w:r w:rsidRPr="006F32A8">
              <w:rPr>
                <w:rFonts w:ascii="Times New Roman" w:eastAsia="DengXian" w:hAnsi="Times New Roman" w:cs="Times New Roman"/>
                <w:sz w:val="20"/>
                <w:lang w:eastAsia="en-US"/>
              </w:rPr>
              <w:t xml:space="preserve"> on another cell to be flexible, if the UE is respectively configured by higher layers to transmit</w:t>
            </w:r>
            <w:r w:rsidRPr="006F32A8">
              <w:rPr>
                <w:rFonts w:ascii="Times New Roman" w:eastAsia="DengXian" w:hAnsi="Times New Roman" w:cs="Times New Roman"/>
                <w:bCs/>
                <w:sz w:val="20"/>
                <w:lang w:eastAsia="en-US"/>
              </w:rPr>
              <w:t xml:space="preserve"> </w:t>
            </w:r>
            <w:r w:rsidRPr="006F32A8">
              <w:rPr>
                <w:rFonts w:ascii="Times New Roman" w:eastAsia="DengXian" w:hAnsi="Times New Roman" w:cs="Times New Roman"/>
                <w:sz w:val="20"/>
                <w:lang w:eastAsia="en-US"/>
              </w:rPr>
              <w:t>SRS, PUCCH, PUSCH, or PRACH or to receive PDCCH, PDSCH, or CSI-RS on the reference cell</w:t>
            </w:r>
          </w:p>
          <w:p w14:paraId="2BFEACFC" w14:textId="77777777" w:rsidR="006F32A8" w:rsidRPr="006F32A8" w:rsidRDefault="006F32A8" w:rsidP="00FA5BF3">
            <w:pPr>
              <w:spacing w:afterLines="50" w:after="120"/>
              <w:ind w:left="568" w:hanging="284"/>
              <w:rPr>
                <w:rFonts w:ascii="Times New Roman" w:eastAsia="DengXian" w:hAnsi="Times New Roman" w:cs="Times New Roman"/>
                <w:sz w:val="20"/>
                <w:lang w:eastAsia="zh-CN"/>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does not expect to detect a first DCI format scheduling a transmission or reception on a symbol on a first cell and a second DCI format scheduling a reception or transmission on the symbol on a second cell, respectively</w:t>
            </w:r>
          </w:p>
          <w:p w14:paraId="643EFCE9" w14:textId="77777777" w:rsidR="006F32A8" w:rsidRPr="006F32A8" w:rsidRDefault="006F32A8" w:rsidP="00FA5BF3">
            <w:pPr>
              <w:spacing w:afterLines="50" w:after="120"/>
              <w:rPr>
                <w:rFonts w:ascii="Times New Roman" w:eastAsia="SimSun" w:hAnsi="Times New Roman" w:cs="Times New Roman"/>
                <w:color w:val="FF0000"/>
                <w:sz w:val="20"/>
                <w:lang w:eastAsia="zh-CN"/>
              </w:rPr>
            </w:pPr>
            <w:r w:rsidRPr="006F32A8">
              <w:rPr>
                <w:rFonts w:ascii="Times New Roman" w:eastAsia="SimSun" w:hAnsi="Times New Roman" w:cs="Times New Roman"/>
                <w:color w:val="FF0000"/>
                <w:sz w:val="20"/>
                <w:lang w:eastAsia="en-US"/>
              </w:rPr>
              <w:t>----------------------------------------------------- End of text proposal ------------------------------------------------------</w:t>
            </w:r>
          </w:p>
          <w:p w14:paraId="5F796DC7" w14:textId="77777777" w:rsidR="006F32A8" w:rsidRPr="006F32A8" w:rsidRDefault="006F32A8" w:rsidP="00FA5BF3">
            <w:pPr>
              <w:spacing w:afterLines="50" w:after="120"/>
              <w:rPr>
                <w:rFonts w:ascii="Times New Roman" w:eastAsia="SimSun" w:hAnsi="Times New Roman" w:cs="Times New Roman"/>
                <w:color w:val="FF0000"/>
                <w:sz w:val="20"/>
                <w:lang w:eastAsia="zh-CN"/>
              </w:rPr>
            </w:pPr>
          </w:p>
          <w:p w14:paraId="50756427" w14:textId="77777777" w:rsidR="006F32A8" w:rsidRPr="006F32A8" w:rsidRDefault="006F32A8" w:rsidP="00FA5BF3">
            <w:pPr>
              <w:spacing w:afterLines="50" w:after="120"/>
              <w:jc w:val="both"/>
              <w:rPr>
                <w:rFonts w:ascii="Times New Roman" w:eastAsia="SimSun" w:hAnsi="Times New Roman" w:cs="Times New Roman"/>
                <w:sz w:val="20"/>
                <w:lang w:eastAsia="zh-CN"/>
              </w:rPr>
            </w:pPr>
            <w:r w:rsidRPr="006F32A8">
              <w:rPr>
                <w:rFonts w:ascii="Times New Roman" w:eastAsia="SimSun" w:hAnsi="Times New Roman" w:cs="Times New Roman"/>
                <w:sz w:val="20"/>
                <w:lang w:eastAsia="zh-CN"/>
              </w:rPr>
              <w:t xml:space="preserve">According to the agreement for half-duplex UE operation, UE does not always follow reference cell transmission direction. For example, in case 3 and case 16 as shown in Table 1, UE will drop the transmission on reference cell for inter-band CA, the issue is when transmission directions of multiple other cells are not aligned, UE cannot determine to follow the transmission direction of which cell. </w:t>
            </w:r>
          </w:p>
          <w:p w14:paraId="4290057C" w14:textId="77777777" w:rsidR="006F32A8" w:rsidRPr="006F32A8" w:rsidRDefault="006F32A8" w:rsidP="00FA5BF3">
            <w:pPr>
              <w:keepNext/>
              <w:spacing w:afterLines="50" w:after="120"/>
              <w:jc w:val="center"/>
              <w:rPr>
                <w:rFonts w:ascii="Times New Roman" w:eastAsia="SimHei" w:hAnsi="Times New Roman" w:cs="Times New Roman"/>
                <w:sz w:val="20"/>
                <w:lang w:eastAsia="zh-CN"/>
              </w:rPr>
            </w:pPr>
            <w:r w:rsidRPr="006F32A8">
              <w:rPr>
                <w:rFonts w:ascii="Times New Roman" w:eastAsia="SimHei" w:hAnsi="Times New Roman" w:cs="Times New Roman"/>
                <w:sz w:val="20"/>
                <w:lang w:eastAsia="en-US"/>
              </w:rPr>
              <w:lastRenderedPageBreak/>
              <w:t xml:space="preserve">Table </w:t>
            </w:r>
            <w:r w:rsidRPr="006F32A8">
              <w:rPr>
                <w:rFonts w:ascii="Times New Roman" w:eastAsia="SimHei" w:hAnsi="Times New Roman" w:cs="Times New Roman"/>
                <w:sz w:val="20"/>
                <w:lang w:eastAsia="en-US"/>
              </w:rPr>
              <w:fldChar w:fldCharType="begin"/>
            </w:r>
            <w:r w:rsidRPr="006F32A8">
              <w:rPr>
                <w:rFonts w:ascii="Times New Roman" w:eastAsia="SimHei" w:hAnsi="Times New Roman" w:cs="Times New Roman"/>
                <w:sz w:val="20"/>
                <w:lang w:eastAsia="en-US"/>
              </w:rPr>
              <w:instrText xml:space="preserve"> SEQ Table \* ARABIC </w:instrText>
            </w:r>
            <w:r w:rsidRPr="006F32A8">
              <w:rPr>
                <w:rFonts w:ascii="Times New Roman" w:eastAsia="SimHei" w:hAnsi="Times New Roman" w:cs="Times New Roman"/>
                <w:sz w:val="20"/>
                <w:lang w:eastAsia="en-US"/>
              </w:rPr>
              <w:fldChar w:fldCharType="separate"/>
            </w:r>
            <w:r w:rsidRPr="006F32A8">
              <w:rPr>
                <w:rFonts w:ascii="Times New Roman" w:eastAsia="SimHei" w:hAnsi="Times New Roman" w:cs="Times New Roman"/>
                <w:noProof/>
                <w:sz w:val="20"/>
                <w:lang w:eastAsia="en-US"/>
              </w:rPr>
              <w:t>1</w:t>
            </w:r>
            <w:r w:rsidRPr="006F32A8">
              <w:rPr>
                <w:rFonts w:ascii="Times New Roman" w:eastAsia="SimHei" w:hAnsi="Times New Roman" w:cs="Times New Roman"/>
                <w:noProof/>
                <w:sz w:val="20"/>
                <w:lang w:eastAsia="en-US"/>
              </w:rPr>
              <w:fldChar w:fldCharType="end"/>
            </w:r>
            <w:r w:rsidRPr="006F32A8">
              <w:rPr>
                <w:rFonts w:ascii="Times New Roman" w:eastAsia="SimHei" w:hAnsi="Times New Roman" w:cs="Times New Roman"/>
                <w:sz w:val="20"/>
                <w:lang w:eastAsia="zh-CN"/>
              </w:rPr>
              <w:t xml:space="preserve"> Half-duplex UE behavior in different cases</w:t>
            </w:r>
          </w:p>
          <w:tbl>
            <w:tblPr>
              <w:tblW w:w="9040" w:type="dxa"/>
              <w:tblInd w:w="10" w:type="dxa"/>
              <w:tblCellMar>
                <w:left w:w="0" w:type="dxa"/>
                <w:right w:w="0" w:type="dxa"/>
              </w:tblCellMar>
              <w:tblLook w:val="04A0" w:firstRow="1" w:lastRow="0" w:firstColumn="1" w:lastColumn="0" w:noHBand="0" w:noVBand="1"/>
            </w:tblPr>
            <w:tblGrid>
              <w:gridCol w:w="495"/>
              <w:gridCol w:w="1483"/>
              <w:gridCol w:w="1413"/>
              <w:gridCol w:w="2798"/>
              <w:gridCol w:w="2851"/>
            </w:tblGrid>
            <w:tr w:rsidR="006F32A8" w:rsidRPr="006F32A8" w14:paraId="7884673F" w14:textId="77777777" w:rsidTr="00FA5BF3">
              <w:trPr>
                <w:trHeight w:val="118"/>
              </w:trPr>
              <w:tc>
                <w:tcPr>
                  <w:tcW w:w="495" w:type="dxa"/>
                  <w:tcBorders>
                    <w:top w:val="single" w:sz="8" w:space="0" w:color="auto"/>
                    <w:left w:val="single" w:sz="8" w:space="0" w:color="auto"/>
                    <w:bottom w:val="single" w:sz="8" w:space="0" w:color="auto"/>
                    <w:right w:val="single" w:sz="8" w:space="0" w:color="auto"/>
                  </w:tcBorders>
                  <w:hideMark/>
                </w:tcPr>
                <w:p w14:paraId="2A2F2D4E" w14:textId="77777777" w:rsidR="006F32A8" w:rsidRPr="006F32A8" w:rsidRDefault="006F32A8" w:rsidP="00FA5BF3">
                  <w:pPr>
                    <w:spacing w:afterLines="50" w:after="120"/>
                    <w:jc w:val="center"/>
                    <w:rPr>
                      <w:rFonts w:ascii="Times New Roman" w:eastAsia="SimSun" w:hAnsi="Times New Roman" w:cs="Times New Roman"/>
                      <w:b/>
                      <w:bCs/>
                      <w:sz w:val="22"/>
                      <w:szCs w:val="22"/>
                      <w:lang w:eastAsia="en-US"/>
                    </w:rPr>
                  </w:pPr>
                  <w:r w:rsidRPr="006F32A8">
                    <w:rPr>
                      <w:rFonts w:ascii="Times New Roman" w:eastAsia="Times New Roman" w:hAnsi="Times New Roman" w:cs="Times New Roman"/>
                      <w:b/>
                      <w:bCs/>
                      <w:sz w:val="20"/>
                      <w:lang w:eastAsia="en-US"/>
                    </w:rPr>
                    <w:t>No</w:t>
                  </w:r>
                </w:p>
              </w:tc>
              <w:tc>
                <w:tcPr>
                  <w:tcW w:w="148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EE9D935" w14:textId="77777777" w:rsidR="006F32A8" w:rsidRPr="006F32A8" w:rsidRDefault="006F32A8" w:rsidP="00FA5BF3">
                  <w:pPr>
                    <w:spacing w:afterLines="50" w:after="120"/>
                    <w:jc w:val="center"/>
                    <w:rPr>
                      <w:rFonts w:ascii="Times New Roman" w:eastAsia="SimSun" w:hAnsi="Times New Roman" w:cs="Times New Roman"/>
                      <w:b/>
                      <w:bCs/>
                      <w:sz w:val="22"/>
                      <w:szCs w:val="22"/>
                      <w:lang w:eastAsia="en-US"/>
                    </w:rPr>
                  </w:pPr>
                  <w:r w:rsidRPr="006F32A8">
                    <w:rPr>
                      <w:rFonts w:ascii="Times New Roman" w:eastAsia="Times New Roman" w:hAnsi="Times New Roman" w:cs="Times New Roman"/>
                      <w:b/>
                      <w:bCs/>
                      <w:sz w:val="20"/>
                      <w:lang w:eastAsia="en-US"/>
                    </w:rPr>
                    <w:t>Ref cell</w:t>
                  </w:r>
                </w:p>
              </w:tc>
              <w:tc>
                <w:tcPr>
                  <w:tcW w:w="141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C3EB839" w14:textId="77777777" w:rsidR="006F32A8" w:rsidRPr="006F32A8" w:rsidRDefault="006F32A8" w:rsidP="00FA5BF3">
                  <w:pPr>
                    <w:spacing w:afterLines="50" w:after="120"/>
                    <w:jc w:val="center"/>
                    <w:rPr>
                      <w:rFonts w:ascii="Times New Roman" w:eastAsia="SimSun" w:hAnsi="Times New Roman" w:cs="Times New Roman"/>
                      <w:b/>
                      <w:bCs/>
                      <w:sz w:val="22"/>
                      <w:szCs w:val="22"/>
                      <w:lang w:eastAsia="en-US"/>
                    </w:rPr>
                  </w:pPr>
                  <w:proofErr w:type="gramStart"/>
                  <w:r w:rsidRPr="006F32A8">
                    <w:rPr>
                      <w:rFonts w:ascii="Times New Roman" w:eastAsia="Times New Roman" w:hAnsi="Times New Roman" w:cs="Times New Roman"/>
                      <w:b/>
                      <w:bCs/>
                      <w:sz w:val="20"/>
                      <w:lang w:eastAsia="en-US"/>
                    </w:rPr>
                    <w:t>Other</w:t>
                  </w:r>
                  <w:proofErr w:type="gramEnd"/>
                  <w:r w:rsidRPr="006F32A8">
                    <w:rPr>
                      <w:rFonts w:ascii="Times New Roman" w:eastAsia="Times New Roman" w:hAnsi="Times New Roman" w:cs="Times New Roman"/>
                      <w:b/>
                      <w:bCs/>
                      <w:sz w:val="20"/>
                      <w:lang w:eastAsia="en-US"/>
                    </w:rPr>
                    <w:t xml:space="preserve"> cell</w:t>
                  </w:r>
                </w:p>
              </w:tc>
              <w:tc>
                <w:tcPr>
                  <w:tcW w:w="279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D2E20D3" w14:textId="77777777" w:rsidR="006F32A8" w:rsidRPr="006F32A8" w:rsidRDefault="006F32A8" w:rsidP="00FA5BF3">
                  <w:pPr>
                    <w:spacing w:afterLines="50" w:after="120"/>
                    <w:jc w:val="center"/>
                    <w:rPr>
                      <w:rFonts w:ascii="Times New Roman" w:eastAsia="SimSun" w:hAnsi="Times New Roman" w:cs="Times New Roman"/>
                      <w:b/>
                      <w:bCs/>
                      <w:sz w:val="22"/>
                      <w:szCs w:val="22"/>
                      <w:lang w:eastAsia="en-US"/>
                    </w:rPr>
                  </w:pPr>
                  <w:r w:rsidRPr="006F32A8">
                    <w:rPr>
                      <w:rFonts w:ascii="Times New Roman" w:eastAsia="Times New Roman" w:hAnsi="Times New Roman" w:cs="Times New Roman"/>
                      <w:b/>
                      <w:bCs/>
                      <w:sz w:val="20"/>
                      <w:lang w:eastAsia="en-US"/>
                    </w:rPr>
                    <w:t>UE behavior</w:t>
                  </w:r>
                </w:p>
              </w:tc>
              <w:tc>
                <w:tcPr>
                  <w:tcW w:w="2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DAE0861" w14:textId="77777777" w:rsidR="006F32A8" w:rsidRPr="006F32A8" w:rsidRDefault="006F32A8" w:rsidP="00FA5BF3">
                  <w:pPr>
                    <w:spacing w:afterLines="50" w:after="120"/>
                    <w:jc w:val="center"/>
                    <w:rPr>
                      <w:rFonts w:ascii="Times New Roman" w:eastAsia="SimSun" w:hAnsi="Times New Roman" w:cs="Times New Roman"/>
                      <w:b/>
                      <w:bCs/>
                      <w:sz w:val="22"/>
                      <w:szCs w:val="22"/>
                      <w:lang w:eastAsia="en-US"/>
                    </w:rPr>
                  </w:pPr>
                  <w:r w:rsidRPr="006F32A8">
                    <w:rPr>
                      <w:rFonts w:ascii="Times New Roman" w:eastAsia="Times New Roman" w:hAnsi="Times New Roman" w:cs="Times New Roman"/>
                      <w:b/>
                      <w:bCs/>
                      <w:sz w:val="20"/>
                      <w:lang w:eastAsia="en-US"/>
                    </w:rPr>
                    <w:t>Note</w:t>
                  </w:r>
                </w:p>
              </w:tc>
            </w:tr>
            <w:tr w:rsidR="006F32A8" w:rsidRPr="006F32A8" w14:paraId="3D00812A" w14:textId="77777777" w:rsidTr="00FA5BF3">
              <w:trPr>
                <w:trHeight w:val="444"/>
              </w:trPr>
              <w:tc>
                <w:tcPr>
                  <w:tcW w:w="495" w:type="dxa"/>
                  <w:tcBorders>
                    <w:top w:val="nil"/>
                    <w:left w:val="single" w:sz="8" w:space="0" w:color="auto"/>
                    <w:bottom w:val="single" w:sz="8" w:space="0" w:color="auto"/>
                    <w:right w:val="single" w:sz="8" w:space="0" w:color="auto"/>
                  </w:tcBorders>
                  <w:vAlign w:val="center"/>
                  <w:hideMark/>
                </w:tcPr>
                <w:p w14:paraId="0A79DF51" w14:textId="77777777" w:rsidR="006F32A8" w:rsidRPr="006F32A8" w:rsidRDefault="006F32A8" w:rsidP="00FA5BF3">
                  <w:pPr>
                    <w:spacing w:afterLines="50" w:after="120"/>
                    <w:jc w:val="center"/>
                    <w:rPr>
                      <w:rFonts w:ascii="Times New Roman" w:eastAsia="SimSun" w:hAnsi="Times New Roman" w:cs="Times New Roman"/>
                      <w:sz w:val="22"/>
                      <w:szCs w:val="22"/>
                      <w:lang w:eastAsia="en-US"/>
                    </w:rPr>
                  </w:pPr>
                  <w:r w:rsidRPr="006F32A8">
                    <w:rPr>
                      <w:rFonts w:ascii="Times New Roman" w:eastAsia="Times New Roman" w:hAnsi="Times New Roman" w:cs="Times New Roman"/>
                      <w:sz w:val="20"/>
                      <w:lang w:eastAsia="en-US"/>
                    </w:rPr>
                    <w:t>3</w:t>
                  </w:r>
                </w:p>
              </w:tc>
              <w:tc>
                <w:tcPr>
                  <w:tcW w:w="14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78CA9F" w14:textId="77777777" w:rsidR="006F32A8" w:rsidRPr="006F32A8" w:rsidRDefault="006F32A8" w:rsidP="00FA5BF3">
                  <w:pPr>
                    <w:spacing w:afterLines="50" w:after="120"/>
                    <w:rPr>
                      <w:rFonts w:ascii="Times New Roman" w:eastAsia="SimSun" w:hAnsi="Times New Roman" w:cs="Times New Roman"/>
                      <w:color w:val="000000"/>
                      <w:sz w:val="22"/>
                      <w:szCs w:val="22"/>
                      <w:lang w:eastAsia="en-US"/>
                    </w:rPr>
                  </w:pPr>
                  <w:r w:rsidRPr="006F32A8">
                    <w:rPr>
                      <w:rFonts w:ascii="Times New Roman" w:eastAsia="Times New Roman" w:hAnsi="Times New Roman" w:cs="Times New Roman"/>
                      <w:color w:val="000000"/>
                      <w:sz w:val="20"/>
                      <w:lang w:eastAsia="en-US"/>
                    </w:rPr>
                    <w:t>Semi SFI D</w:t>
                  </w:r>
                </w:p>
              </w:tc>
              <w:tc>
                <w:tcPr>
                  <w:tcW w:w="141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01DEF9" w14:textId="77777777" w:rsidR="006F32A8" w:rsidRPr="006F32A8" w:rsidRDefault="006F32A8" w:rsidP="00FA5BF3">
                  <w:pPr>
                    <w:spacing w:afterLines="50" w:after="120"/>
                    <w:rPr>
                      <w:rFonts w:ascii="Times New Roman" w:eastAsia="SimSun" w:hAnsi="Times New Roman" w:cs="Times New Roman"/>
                      <w:color w:val="000000"/>
                      <w:sz w:val="22"/>
                      <w:szCs w:val="22"/>
                      <w:lang w:eastAsia="en-US"/>
                    </w:rPr>
                  </w:pPr>
                  <w:r w:rsidRPr="006F32A8">
                    <w:rPr>
                      <w:rFonts w:ascii="Times New Roman" w:eastAsia="Times New Roman" w:hAnsi="Times New Roman" w:cs="Times New Roman"/>
                      <w:color w:val="000000"/>
                      <w:sz w:val="20"/>
                      <w:lang w:eastAsia="en-US"/>
                    </w:rPr>
                    <w:t>Dynamic U</w:t>
                  </w:r>
                </w:p>
              </w:tc>
              <w:tc>
                <w:tcPr>
                  <w:tcW w:w="279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D3CC8E" w14:textId="77777777" w:rsidR="006F32A8" w:rsidRPr="006F32A8" w:rsidRDefault="006F32A8" w:rsidP="00FA5BF3">
                  <w:pPr>
                    <w:spacing w:afterLines="50" w:after="120"/>
                    <w:rPr>
                      <w:rFonts w:ascii="Times New Roman" w:eastAsia="Times New Roman" w:hAnsi="Times New Roman" w:cs="Times New Roman"/>
                      <w:color w:val="000000"/>
                      <w:sz w:val="22"/>
                      <w:szCs w:val="22"/>
                      <w:lang w:eastAsia="en-US"/>
                    </w:rPr>
                  </w:pPr>
                  <w:r w:rsidRPr="006F32A8">
                    <w:rPr>
                      <w:rFonts w:ascii="Times New Roman" w:eastAsia="Times New Roman" w:hAnsi="Times New Roman" w:cs="Times New Roman"/>
                      <w:color w:val="000000"/>
                      <w:sz w:val="20"/>
                      <w:lang w:eastAsia="en-US"/>
                    </w:rPr>
                    <w:t>Alt 1: Allowed to drop D for inter-band</w:t>
                  </w:r>
                </w:p>
                <w:p w14:paraId="0F5B1741" w14:textId="77777777" w:rsidR="006F32A8" w:rsidRPr="006F32A8" w:rsidRDefault="006F32A8" w:rsidP="00FA5BF3">
                  <w:pPr>
                    <w:spacing w:afterLines="50" w:after="120"/>
                    <w:rPr>
                      <w:rFonts w:ascii="Times New Roman" w:eastAsia="SimSun" w:hAnsi="Times New Roman" w:cs="Times New Roman"/>
                      <w:color w:val="000000"/>
                      <w:sz w:val="22"/>
                      <w:szCs w:val="22"/>
                      <w:lang w:eastAsia="en-US"/>
                    </w:rPr>
                  </w:pPr>
                  <w:r w:rsidRPr="006F32A8">
                    <w:rPr>
                      <w:rFonts w:ascii="Times New Roman" w:eastAsia="Times New Roman" w:hAnsi="Times New Roman" w:cs="Times New Roman"/>
                      <w:color w:val="000000"/>
                      <w:sz w:val="20"/>
                      <w:lang w:eastAsia="en-US"/>
                    </w:rPr>
                    <w:t>Error case in intra-band</w:t>
                  </w:r>
                </w:p>
              </w:tc>
              <w:tc>
                <w:tcPr>
                  <w:tcW w:w="2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497C229" w14:textId="77777777" w:rsidR="006F32A8" w:rsidRPr="006F32A8" w:rsidRDefault="006F32A8" w:rsidP="00FA5BF3">
                  <w:pPr>
                    <w:spacing w:afterLines="50" w:after="120"/>
                    <w:rPr>
                      <w:rFonts w:ascii="Times New Roman" w:eastAsia="SimSun" w:hAnsi="Times New Roman" w:cs="Times New Roman"/>
                      <w:color w:val="000000"/>
                      <w:sz w:val="22"/>
                      <w:szCs w:val="22"/>
                      <w:lang w:eastAsia="en-US"/>
                    </w:rPr>
                  </w:pPr>
                  <w:r w:rsidRPr="006F32A8">
                    <w:rPr>
                      <w:rFonts w:ascii="Times New Roman" w:eastAsia="Times New Roman" w:hAnsi="Times New Roman" w:cs="Times New Roman"/>
                      <w:color w:val="000000"/>
                      <w:sz w:val="20"/>
                      <w:lang w:eastAsia="en-US"/>
                    </w:rPr>
                    <w:t>Overriding semi SFI D to F on reference cell for the UE</w:t>
                  </w:r>
                </w:p>
              </w:tc>
            </w:tr>
            <w:tr w:rsidR="006F32A8" w:rsidRPr="006F32A8" w14:paraId="5AD2B821" w14:textId="77777777" w:rsidTr="00FA5BF3">
              <w:trPr>
                <w:trHeight w:val="197"/>
              </w:trPr>
              <w:tc>
                <w:tcPr>
                  <w:tcW w:w="0" w:type="auto"/>
                  <w:tcBorders>
                    <w:top w:val="nil"/>
                    <w:left w:val="single" w:sz="8" w:space="0" w:color="auto"/>
                    <w:bottom w:val="single" w:sz="8" w:space="0" w:color="auto"/>
                    <w:right w:val="single" w:sz="8" w:space="0" w:color="auto"/>
                  </w:tcBorders>
                  <w:vAlign w:val="center"/>
                  <w:hideMark/>
                </w:tcPr>
                <w:p w14:paraId="5767F76B" w14:textId="77777777" w:rsidR="006F32A8" w:rsidRPr="006F32A8" w:rsidRDefault="006F32A8" w:rsidP="00FA5BF3">
                  <w:pPr>
                    <w:spacing w:afterLines="50" w:after="120"/>
                    <w:jc w:val="center"/>
                    <w:rPr>
                      <w:rFonts w:ascii="Times New Roman" w:eastAsia="SimSun" w:hAnsi="Times New Roman" w:cs="Times New Roman"/>
                      <w:sz w:val="20"/>
                      <w:lang w:eastAsia="en-US"/>
                    </w:rPr>
                  </w:pPr>
                  <w:r w:rsidRPr="006F32A8">
                    <w:rPr>
                      <w:rFonts w:ascii="Times New Roman" w:eastAsia="Times New Roman" w:hAnsi="Times New Roman" w:cs="Times New Roman"/>
                      <w:sz w:val="20"/>
                      <w:lang w:eastAsia="en-US"/>
                    </w:rPr>
                    <w:t>16</w:t>
                  </w:r>
                </w:p>
              </w:tc>
              <w:tc>
                <w:tcPr>
                  <w:tcW w:w="1483" w:type="dxa"/>
                  <w:tcBorders>
                    <w:top w:val="nil"/>
                    <w:left w:val="nil"/>
                    <w:bottom w:val="single" w:sz="8" w:space="0" w:color="auto"/>
                    <w:right w:val="single" w:sz="8" w:space="0" w:color="auto"/>
                  </w:tcBorders>
                  <w:noWrap/>
                  <w:tcMar>
                    <w:left w:w="108" w:type="dxa"/>
                    <w:right w:w="108" w:type="dxa"/>
                  </w:tcMar>
                  <w:vAlign w:val="center"/>
                  <w:hideMark/>
                </w:tcPr>
                <w:p w14:paraId="4A8BAD38" w14:textId="77777777" w:rsidR="006F32A8" w:rsidRPr="006F32A8" w:rsidRDefault="006F32A8" w:rsidP="00FA5BF3">
                  <w:pPr>
                    <w:spacing w:afterLines="50" w:after="120"/>
                    <w:rPr>
                      <w:rFonts w:ascii="Times New Roman" w:eastAsia="Times New Roman" w:hAnsi="Times New Roman" w:cs="Times New Roman"/>
                      <w:sz w:val="20"/>
                      <w:lang w:eastAsia="en-US"/>
                    </w:rPr>
                  </w:pPr>
                  <w:r w:rsidRPr="006F32A8">
                    <w:rPr>
                      <w:rFonts w:ascii="Times New Roman" w:eastAsia="Times New Roman" w:hAnsi="Times New Roman" w:cs="Times New Roman"/>
                      <w:sz w:val="20"/>
                      <w:lang w:eastAsia="en-US"/>
                    </w:rPr>
                    <w:t>RRC D</w:t>
                  </w:r>
                </w:p>
              </w:tc>
              <w:tc>
                <w:tcPr>
                  <w:tcW w:w="0" w:type="auto"/>
                  <w:tcBorders>
                    <w:top w:val="nil"/>
                    <w:left w:val="nil"/>
                    <w:bottom w:val="single" w:sz="8" w:space="0" w:color="auto"/>
                    <w:right w:val="single" w:sz="8" w:space="0" w:color="auto"/>
                  </w:tcBorders>
                  <w:noWrap/>
                  <w:tcMar>
                    <w:left w:w="108" w:type="dxa"/>
                    <w:right w:w="108" w:type="dxa"/>
                  </w:tcMar>
                  <w:vAlign w:val="center"/>
                  <w:hideMark/>
                </w:tcPr>
                <w:p w14:paraId="6B812604" w14:textId="77777777" w:rsidR="006F32A8" w:rsidRPr="006F32A8" w:rsidRDefault="006F32A8" w:rsidP="00FA5BF3">
                  <w:pPr>
                    <w:spacing w:afterLines="50" w:after="120"/>
                    <w:rPr>
                      <w:rFonts w:ascii="Times New Roman" w:eastAsia="Times New Roman" w:hAnsi="Times New Roman" w:cs="Times New Roman"/>
                      <w:sz w:val="20"/>
                      <w:lang w:eastAsia="en-US"/>
                    </w:rPr>
                  </w:pPr>
                  <w:r w:rsidRPr="006F32A8">
                    <w:rPr>
                      <w:rFonts w:ascii="Times New Roman" w:eastAsia="Times New Roman" w:hAnsi="Times New Roman" w:cs="Times New Roman"/>
                      <w:sz w:val="20"/>
                      <w:lang w:eastAsia="en-US"/>
                    </w:rPr>
                    <w:t>Dynamic U</w:t>
                  </w:r>
                </w:p>
              </w:tc>
              <w:tc>
                <w:tcPr>
                  <w:tcW w:w="279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9C5E23" w14:textId="77777777" w:rsidR="006F32A8" w:rsidRPr="006F32A8" w:rsidRDefault="006F32A8" w:rsidP="00FA5BF3">
                  <w:pPr>
                    <w:spacing w:afterLines="50" w:after="120"/>
                    <w:rPr>
                      <w:rFonts w:ascii="Times New Roman" w:eastAsia="Times New Roman" w:hAnsi="Times New Roman" w:cs="Times New Roman"/>
                      <w:sz w:val="20"/>
                      <w:lang w:eastAsia="en-US"/>
                    </w:rPr>
                  </w:pPr>
                  <w:r w:rsidRPr="006F32A8">
                    <w:rPr>
                      <w:rFonts w:ascii="Times New Roman" w:eastAsia="Times New Roman" w:hAnsi="Times New Roman" w:cs="Times New Roman"/>
                      <w:sz w:val="20"/>
                      <w:lang w:eastAsia="en-US"/>
                    </w:rPr>
                    <w:t>Alt 1: Allowed to drop D for inter-band</w:t>
                  </w:r>
                </w:p>
                <w:p w14:paraId="0DD45A22" w14:textId="77777777" w:rsidR="006F32A8" w:rsidRPr="006F32A8" w:rsidRDefault="006F32A8" w:rsidP="00FA5BF3">
                  <w:pPr>
                    <w:spacing w:afterLines="50" w:after="120"/>
                    <w:rPr>
                      <w:rFonts w:ascii="Times New Roman" w:eastAsia="SimSun" w:hAnsi="Times New Roman" w:cs="Times New Roman"/>
                      <w:sz w:val="20"/>
                      <w:lang w:eastAsia="en-US"/>
                    </w:rPr>
                  </w:pPr>
                  <w:r w:rsidRPr="006F32A8">
                    <w:rPr>
                      <w:rFonts w:ascii="Times New Roman" w:eastAsia="Times New Roman" w:hAnsi="Times New Roman" w:cs="Times New Roman"/>
                      <w:sz w:val="20"/>
                      <w:lang w:eastAsia="en-US"/>
                    </w:rPr>
                    <w:t>Error case in intra-band</w:t>
                  </w:r>
                </w:p>
              </w:tc>
              <w:tc>
                <w:tcPr>
                  <w:tcW w:w="2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926FAB" w14:textId="77777777" w:rsidR="006F32A8" w:rsidRPr="006F32A8" w:rsidRDefault="006F32A8" w:rsidP="00FA5BF3">
                  <w:pPr>
                    <w:spacing w:afterLines="50" w:after="120"/>
                    <w:rPr>
                      <w:rFonts w:ascii="Times New Roman" w:eastAsia="SimSun" w:hAnsi="Times New Roman" w:cs="Times New Roman"/>
                      <w:sz w:val="20"/>
                      <w:lang w:eastAsia="en-US"/>
                    </w:rPr>
                  </w:pPr>
                </w:p>
              </w:tc>
            </w:tr>
          </w:tbl>
          <w:p w14:paraId="60EEAEFD" w14:textId="77777777" w:rsidR="006F32A8" w:rsidRPr="006F32A8" w:rsidRDefault="006F32A8" w:rsidP="00FA5BF3">
            <w:pPr>
              <w:spacing w:afterLines="50" w:after="120"/>
              <w:jc w:val="both"/>
              <w:rPr>
                <w:rFonts w:ascii="Times New Roman" w:eastAsia="SimSun" w:hAnsi="Times New Roman" w:cs="Times New Roman"/>
                <w:sz w:val="20"/>
                <w:lang w:eastAsia="zh-CN"/>
              </w:rPr>
            </w:pPr>
          </w:p>
          <w:p w14:paraId="3FBC1A6B" w14:textId="77777777" w:rsidR="006F32A8" w:rsidRPr="006F32A8" w:rsidRDefault="006F32A8" w:rsidP="00FA5BF3">
            <w:pPr>
              <w:spacing w:afterLines="50" w:after="120"/>
              <w:jc w:val="both"/>
              <w:rPr>
                <w:rFonts w:ascii="Times New Roman" w:eastAsia="SimSun" w:hAnsi="Times New Roman" w:cs="Times New Roman"/>
                <w:sz w:val="20"/>
                <w:lang w:eastAsia="zh-CN"/>
              </w:rPr>
            </w:pPr>
            <w:r w:rsidRPr="006F32A8">
              <w:rPr>
                <w:rFonts w:ascii="Times New Roman" w:eastAsia="SimSun" w:hAnsi="Times New Roman" w:cs="Times New Roman"/>
                <w:sz w:val="20"/>
                <w:lang w:eastAsia="zh-CN"/>
              </w:rPr>
              <w:t xml:space="preserve">As an </w:t>
            </w:r>
            <w:proofErr w:type="gramStart"/>
            <w:r w:rsidRPr="006F32A8">
              <w:rPr>
                <w:rFonts w:ascii="Times New Roman" w:eastAsia="SimSun" w:hAnsi="Times New Roman" w:cs="Times New Roman"/>
                <w:sz w:val="20"/>
                <w:lang w:eastAsia="zh-CN"/>
              </w:rPr>
              <w:t>example</w:t>
            </w:r>
            <w:proofErr w:type="gramEnd"/>
            <w:r w:rsidRPr="006F32A8">
              <w:rPr>
                <w:rFonts w:ascii="Times New Roman" w:eastAsia="SimSun" w:hAnsi="Times New Roman" w:cs="Times New Roman"/>
                <w:sz w:val="20"/>
                <w:lang w:eastAsia="zh-CN"/>
              </w:rPr>
              <w:t xml:space="preserve"> shown in Table 2, if UE is configured with three cells, </w:t>
            </w:r>
            <w:proofErr w:type="spellStart"/>
            <w:r w:rsidRPr="006F32A8">
              <w:rPr>
                <w:rFonts w:ascii="Times New Roman" w:eastAsia="SimSun" w:hAnsi="Times New Roman" w:cs="Times New Roman"/>
                <w:sz w:val="20"/>
                <w:lang w:eastAsia="zh-CN"/>
              </w:rPr>
              <w:t>Pcell</w:t>
            </w:r>
            <w:proofErr w:type="spellEnd"/>
            <w:r w:rsidRPr="006F32A8">
              <w:rPr>
                <w:rFonts w:ascii="Times New Roman" w:eastAsia="SimSun" w:hAnsi="Times New Roman" w:cs="Times New Roman"/>
                <w:sz w:val="20"/>
                <w:lang w:eastAsia="zh-CN"/>
              </w:rPr>
              <w:t xml:space="preserve"> is configured with semi SFI D or RRC D, a dynamic U is scheduled on </w:t>
            </w:r>
            <w:proofErr w:type="spellStart"/>
            <w:r w:rsidRPr="006F32A8">
              <w:rPr>
                <w:rFonts w:ascii="Times New Roman" w:eastAsia="SimSun" w:hAnsi="Times New Roman" w:cs="Times New Roman"/>
                <w:sz w:val="20"/>
                <w:lang w:eastAsia="zh-CN"/>
              </w:rPr>
              <w:t>Scell</w:t>
            </w:r>
            <w:proofErr w:type="spellEnd"/>
            <w:r w:rsidRPr="006F32A8">
              <w:rPr>
                <w:rFonts w:ascii="Times New Roman" w:eastAsia="SimSun" w:hAnsi="Times New Roman" w:cs="Times New Roman"/>
                <w:sz w:val="20"/>
                <w:lang w:eastAsia="zh-CN"/>
              </w:rPr>
              <w:t xml:space="preserve"> 1 and RRC D is configured on Scell2. Then, according to the agreement, </w:t>
            </w:r>
            <w:proofErr w:type="spellStart"/>
            <w:r w:rsidRPr="006F32A8">
              <w:rPr>
                <w:rFonts w:ascii="Times New Roman" w:eastAsia="SimSun" w:hAnsi="Times New Roman" w:cs="Times New Roman"/>
                <w:sz w:val="20"/>
                <w:lang w:eastAsia="zh-CN"/>
              </w:rPr>
              <w:t>Pcell</w:t>
            </w:r>
            <w:proofErr w:type="spellEnd"/>
            <w:r w:rsidRPr="006F32A8">
              <w:rPr>
                <w:rFonts w:ascii="Times New Roman" w:eastAsia="SimSun" w:hAnsi="Times New Roman" w:cs="Times New Roman"/>
                <w:sz w:val="20"/>
                <w:lang w:eastAsia="zh-CN"/>
              </w:rPr>
              <w:t xml:space="preserve"> is the reference cell, UE should drop D on reference cell and transmit dynamic U on Scell1, but there is no conflict between </w:t>
            </w:r>
            <w:proofErr w:type="spellStart"/>
            <w:r w:rsidRPr="006F32A8">
              <w:rPr>
                <w:rFonts w:ascii="Times New Roman" w:eastAsia="SimSun" w:hAnsi="Times New Roman" w:cs="Times New Roman"/>
                <w:sz w:val="20"/>
                <w:lang w:eastAsia="zh-CN"/>
              </w:rPr>
              <w:t>Pcell</w:t>
            </w:r>
            <w:proofErr w:type="spellEnd"/>
            <w:r w:rsidRPr="006F32A8">
              <w:rPr>
                <w:rFonts w:ascii="Times New Roman" w:eastAsia="SimSun" w:hAnsi="Times New Roman" w:cs="Times New Roman"/>
                <w:sz w:val="20"/>
                <w:lang w:eastAsia="zh-CN"/>
              </w:rPr>
              <w:t xml:space="preserve"> and Scell2, it is not clear whether a half-duplex UE should drop dynamic U on </w:t>
            </w:r>
            <w:proofErr w:type="spellStart"/>
            <w:r w:rsidRPr="006F32A8">
              <w:rPr>
                <w:rFonts w:ascii="Times New Roman" w:eastAsia="SimSun" w:hAnsi="Times New Roman" w:cs="Times New Roman"/>
                <w:sz w:val="20"/>
                <w:lang w:eastAsia="zh-CN"/>
              </w:rPr>
              <w:t>Scell</w:t>
            </w:r>
            <w:proofErr w:type="spellEnd"/>
            <w:r w:rsidRPr="006F32A8">
              <w:rPr>
                <w:rFonts w:ascii="Times New Roman" w:eastAsia="SimSun" w:hAnsi="Times New Roman" w:cs="Times New Roman"/>
                <w:sz w:val="20"/>
                <w:lang w:eastAsia="zh-CN"/>
              </w:rPr>
              <w:t xml:space="preserve"> 1 or drop RRC D on </w:t>
            </w:r>
            <w:proofErr w:type="spellStart"/>
            <w:r w:rsidRPr="006F32A8">
              <w:rPr>
                <w:rFonts w:ascii="Times New Roman" w:eastAsia="SimSun" w:hAnsi="Times New Roman" w:cs="Times New Roman"/>
                <w:sz w:val="20"/>
                <w:lang w:eastAsia="zh-CN"/>
              </w:rPr>
              <w:t>Scell</w:t>
            </w:r>
            <w:proofErr w:type="spellEnd"/>
            <w:r w:rsidRPr="006F32A8">
              <w:rPr>
                <w:rFonts w:ascii="Times New Roman" w:eastAsia="SimSun" w:hAnsi="Times New Roman" w:cs="Times New Roman"/>
                <w:sz w:val="20"/>
                <w:lang w:eastAsia="zh-CN"/>
              </w:rPr>
              <w:t xml:space="preserve"> 2. From our perspective, UE should prioritize dynamic U on Scell1 in this case according to the principle of case 3 and case 16.</w:t>
            </w:r>
          </w:p>
          <w:p w14:paraId="2E4E540A" w14:textId="77777777" w:rsidR="006F32A8" w:rsidRPr="006F32A8" w:rsidRDefault="006F32A8" w:rsidP="00FA5BF3">
            <w:pPr>
              <w:keepNext/>
              <w:spacing w:afterLines="50" w:after="120"/>
              <w:jc w:val="center"/>
              <w:rPr>
                <w:rFonts w:ascii="Times New Roman" w:eastAsia="SimHei" w:hAnsi="Times New Roman" w:cs="Times New Roman"/>
                <w:sz w:val="20"/>
                <w:lang w:eastAsia="en-US"/>
              </w:rPr>
            </w:pPr>
            <w:r w:rsidRPr="006F32A8">
              <w:rPr>
                <w:rFonts w:ascii="Times New Roman" w:eastAsia="SimHei" w:hAnsi="Times New Roman" w:cs="Times New Roman"/>
                <w:sz w:val="20"/>
                <w:lang w:eastAsia="en-US"/>
              </w:rPr>
              <w:t xml:space="preserve">Table </w:t>
            </w:r>
            <w:r w:rsidRPr="006F32A8">
              <w:rPr>
                <w:rFonts w:ascii="Times New Roman" w:eastAsia="SimHei" w:hAnsi="Times New Roman" w:cs="Times New Roman"/>
                <w:sz w:val="20"/>
                <w:lang w:eastAsia="en-US"/>
              </w:rPr>
              <w:fldChar w:fldCharType="begin"/>
            </w:r>
            <w:r w:rsidRPr="006F32A8">
              <w:rPr>
                <w:rFonts w:ascii="Times New Roman" w:eastAsia="SimHei" w:hAnsi="Times New Roman" w:cs="Times New Roman"/>
                <w:sz w:val="20"/>
                <w:lang w:eastAsia="en-US"/>
              </w:rPr>
              <w:instrText xml:space="preserve"> SEQ Table \* ARABIC </w:instrText>
            </w:r>
            <w:r w:rsidRPr="006F32A8">
              <w:rPr>
                <w:rFonts w:ascii="Times New Roman" w:eastAsia="SimHei" w:hAnsi="Times New Roman" w:cs="Times New Roman"/>
                <w:sz w:val="20"/>
                <w:lang w:eastAsia="en-US"/>
              </w:rPr>
              <w:fldChar w:fldCharType="separate"/>
            </w:r>
            <w:r w:rsidRPr="006F32A8">
              <w:rPr>
                <w:rFonts w:ascii="Times New Roman" w:eastAsia="SimHei" w:hAnsi="Times New Roman" w:cs="Times New Roman"/>
                <w:sz w:val="20"/>
                <w:lang w:eastAsia="en-US"/>
              </w:rPr>
              <w:t>2</w:t>
            </w:r>
            <w:r w:rsidRPr="006F32A8">
              <w:rPr>
                <w:rFonts w:ascii="Times New Roman" w:eastAsia="SimHei" w:hAnsi="Times New Roman" w:cs="Times New Roman"/>
                <w:sz w:val="20"/>
                <w:lang w:eastAsia="en-US"/>
              </w:rPr>
              <w:fldChar w:fldCharType="end"/>
            </w:r>
            <w:r w:rsidRPr="006F32A8">
              <w:rPr>
                <w:rFonts w:ascii="Times New Roman" w:eastAsia="SimHei" w:hAnsi="Times New Roman" w:cs="Times New Roman"/>
                <w:sz w:val="20"/>
                <w:lang w:eastAsia="en-US"/>
              </w:rPr>
              <w:t xml:space="preserve"> Conflict direction on </w:t>
            </w:r>
            <w:proofErr w:type="spellStart"/>
            <w:r w:rsidRPr="006F32A8">
              <w:rPr>
                <w:rFonts w:ascii="Times New Roman" w:eastAsia="SimHei" w:hAnsi="Times New Roman" w:cs="Times New Roman"/>
                <w:sz w:val="20"/>
                <w:lang w:eastAsia="en-US"/>
              </w:rPr>
              <w:t>Scells</w:t>
            </w:r>
            <w:proofErr w:type="spellEnd"/>
          </w:p>
          <w:tbl>
            <w:tblPr>
              <w:tblW w:w="9072" w:type="dxa"/>
              <w:tblInd w:w="108" w:type="dxa"/>
              <w:tblCellMar>
                <w:left w:w="0" w:type="dxa"/>
                <w:right w:w="0" w:type="dxa"/>
              </w:tblCellMar>
              <w:tblLook w:val="04A0" w:firstRow="1" w:lastRow="0" w:firstColumn="1" w:lastColumn="0" w:noHBand="0" w:noVBand="1"/>
            </w:tblPr>
            <w:tblGrid>
              <w:gridCol w:w="2366"/>
              <w:gridCol w:w="2315"/>
              <w:gridCol w:w="2247"/>
              <w:gridCol w:w="2144"/>
            </w:tblGrid>
            <w:tr w:rsidR="006F32A8" w:rsidRPr="006F32A8" w14:paraId="0031AF58" w14:textId="77777777" w:rsidTr="00FA5BF3">
              <w:tc>
                <w:tcPr>
                  <w:tcW w:w="2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FABCF5" w14:textId="77777777" w:rsidR="006F32A8" w:rsidRPr="006F32A8" w:rsidRDefault="006F32A8" w:rsidP="00FA5BF3">
                  <w:pPr>
                    <w:spacing w:afterLines="50" w:after="120"/>
                    <w:jc w:val="center"/>
                    <w:rPr>
                      <w:rFonts w:ascii="Times New Roman" w:eastAsia="Times New Roman" w:hAnsi="Times New Roman" w:cs="Times New Roman"/>
                      <w:b/>
                      <w:bCs/>
                      <w:sz w:val="20"/>
                      <w:lang w:eastAsia="en-US"/>
                    </w:rPr>
                  </w:pPr>
                  <w:proofErr w:type="spellStart"/>
                  <w:r w:rsidRPr="006F32A8">
                    <w:rPr>
                      <w:rFonts w:ascii="Times New Roman" w:eastAsia="Times New Roman" w:hAnsi="Times New Roman" w:cs="Times New Roman"/>
                      <w:b/>
                      <w:bCs/>
                      <w:sz w:val="20"/>
                      <w:lang w:eastAsia="en-US"/>
                    </w:rPr>
                    <w:t>Pcell</w:t>
                  </w:r>
                  <w:proofErr w:type="spellEnd"/>
                  <w:r w:rsidRPr="006F32A8">
                    <w:rPr>
                      <w:rFonts w:ascii="Times New Roman" w:eastAsia="Times New Roman" w:hAnsi="Times New Roman" w:cs="Times New Roman"/>
                      <w:b/>
                      <w:bCs/>
                      <w:sz w:val="20"/>
                      <w:lang w:eastAsia="en-US"/>
                    </w:rPr>
                    <w:t xml:space="preserve"> (Reference cell)</w:t>
                  </w:r>
                </w:p>
              </w:tc>
              <w:tc>
                <w:tcPr>
                  <w:tcW w:w="231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72FB4C1" w14:textId="77777777" w:rsidR="006F32A8" w:rsidRPr="006F32A8" w:rsidRDefault="006F32A8" w:rsidP="00FA5BF3">
                  <w:pPr>
                    <w:spacing w:afterLines="50" w:after="120"/>
                    <w:jc w:val="center"/>
                    <w:rPr>
                      <w:rFonts w:ascii="Times New Roman" w:eastAsia="Times New Roman" w:hAnsi="Times New Roman" w:cs="Times New Roman"/>
                      <w:b/>
                      <w:bCs/>
                      <w:sz w:val="20"/>
                      <w:lang w:eastAsia="en-US"/>
                    </w:rPr>
                  </w:pPr>
                  <w:r w:rsidRPr="006F32A8">
                    <w:rPr>
                      <w:rFonts w:ascii="Times New Roman" w:eastAsia="Times New Roman" w:hAnsi="Times New Roman" w:cs="Times New Roman"/>
                      <w:b/>
                      <w:bCs/>
                      <w:sz w:val="20"/>
                      <w:lang w:eastAsia="en-US"/>
                    </w:rPr>
                    <w:t>Scell1</w:t>
                  </w:r>
                </w:p>
              </w:tc>
              <w:tc>
                <w:tcPr>
                  <w:tcW w:w="2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364155" w14:textId="77777777" w:rsidR="006F32A8" w:rsidRPr="006F32A8" w:rsidRDefault="006F32A8" w:rsidP="00FA5BF3">
                  <w:pPr>
                    <w:spacing w:afterLines="50" w:after="120"/>
                    <w:jc w:val="center"/>
                    <w:rPr>
                      <w:rFonts w:ascii="Times New Roman" w:eastAsia="Times New Roman" w:hAnsi="Times New Roman" w:cs="Times New Roman"/>
                      <w:b/>
                      <w:bCs/>
                      <w:sz w:val="20"/>
                      <w:lang w:eastAsia="en-US"/>
                    </w:rPr>
                  </w:pPr>
                  <w:r w:rsidRPr="006F32A8">
                    <w:rPr>
                      <w:rFonts w:ascii="Times New Roman" w:eastAsia="Times New Roman" w:hAnsi="Times New Roman" w:cs="Times New Roman"/>
                      <w:b/>
                      <w:bCs/>
                      <w:sz w:val="20"/>
                      <w:lang w:eastAsia="en-US"/>
                    </w:rPr>
                    <w:t>Scell2</w:t>
                  </w:r>
                </w:p>
              </w:tc>
              <w:tc>
                <w:tcPr>
                  <w:tcW w:w="2144" w:type="dxa"/>
                  <w:tcBorders>
                    <w:top w:val="single" w:sz="8" w:space="0" w:color="auto"/>
                    <w:left w:val="single" w:sz="8" w:space="0" w:color="auto"/>
                    <w:bottom w:val="single" w:sz="8" w:space="0" w:color="auto"/>
                    <w:right w:val="single" w:sz="8" w:space="0" w:color="auto"/>
                  </w:tcBorders>
                  <w:hideMark/>
                </w:tcPr>
                <w:p w14:paraId="38751EF7" w14:textId="77777777" w:rsidR="006F32A8" w:rsidRPr="006F32A8" w:rsidRDefault="006F32A8" w:rsidP="00FA5BF3">
                  <w:pPr>
                    <w:spacing w:afterLines="50" w:after="120"/>
                    <w:jc w:val="center"/>
                    <w:rPr>
                      <w:rFonts w:ascii="Times New Roman" w:eastAsia="Times New Roman" w:hAnsi="Times New Roman" w:cs="Times New Roman"/>
                      <w:b/>
                      <w:bCs/>
                      <w:sz w:val="20"/>
                      <w:lang w:eastAsia="en-US"/>
                    </w:rPr>
                  </w:pPr>
                  <w:r w:rsidRPr="006F32A8">
                    <w:rPr>
                      <w:rFonts w:ascii="Times New Roman" w:eastAsia="Times New Roman" w:hAnsi="Times New Roman" w:cs="Times New Roman"/>
                      <w:b/>
                      <w:bCs/>
                      <w:sz w:val="20"/>
                      <w:lang w:eastAsia="en-US"/>
                    </w:rPr>
                    <w:t>UE behavior</w:t>
                  </w:r>
                </w:p>
              </w:tc>
            </w:tr>
            <w:tr w:rsidR="006F32A8" w:rsidRPr="006F32A8" w14:paraId="6175A425" w14:textId="77777777" w:rsidTr="00FA5BF3">
              <w:tc>
                <w:tcPr>
                  <w:tcW w:w="2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206CA2" w14:textId="77777777" w:rsidR="006F32A8" w:rsidRPr="006F32A8" w:rsidRDefault="006F32A8" w:rsidP="00FA5BF3">
                  <w:pPr>
                    <w:spacing w:afterLines="50" w:after="120"/>
                    <w:rPr>
                      <w:rFonts w:ascii="Times New Roman" w:eastAsia="SimSun" w:hAnsi="Times New Roman" w:cs="Times New Roman"/>
                      <w:color w:val="000000"/>
                      <w:lang w:eastAsia="en-US"/>
                    </w:rPr>
                  </w:pPr>
                  <w:r w:rsidRPr="006F32A8">
                    <w:rPr>
                      <w:rFonts w:ascii="Times New Roman" w:eastAsia="Times New Roman" w:hAnsi="Times New Roman" w:cs="Times New Roman"/>
                      <w:color w:val="000000"/>
                      <w:sz w:val="20"/>
                      <w:lang w:eastAsia="en-US"/>
                    </w:rPr>
                    <w:t>Semi SFI D</w:t>
                  </w:r>
                </w:p>
              </w:tc>
              <w:tc>
                <w:tcPr>
                  <w:tcW w:w="231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FF43608" w14:textId="77777777" w:rsidR="006F32A8" w:rsidRPr="006F32A8" w:rsidRDefault="006F32A8" w:rsidP="00FA5BF3">
                  <w:pPr>
                    <w:spacing w:afterLines="50" w:after="120"/>
                    <w:rPr>
                      <w:rFonts w:ascii="Times New Roman" w:eastAsia="SimSun" w:hAnsi="Times New Roman" w:cs="Times New Roman"/>
                      <w:color w:val="000000"/>
                      <w:lang w:eastAsia="en-US"/>
                    </w:rPr>
                  </w:pPr>
                  <w:r w:rsidRPr="006F32A8">
                    <w:rPr>
                      <w:rFonts w:ascii="Times New Roman" w:eastAsia="Times New Roman" w:hAnsi="Times New Roman" w:cs="Times New Roman"/>
                      <w:color w:val="000000"/>
                      <w:sz w:val="20"/>
                      <w:lang w:eastAsia="en-US"/>
                    </w:rPr>
                    <w:t>Dynamic U</w:t>
                  </w:r>
                </w:p>
              </w:tc>
              <w:tc>
                <w:tcPr>
                  <w:tcW w:w="2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C99515" w14:textId="77777777" w:rsidR="006F32A8" w:rsidRPr="006F32A8" w:rsidRDefault="006F32A8" w:rsidP="00FA5BF3">
                  <w:pPr>
                    <w:spacing w:afterLines="50" w:after="120"/>
                    <w:rPr>
                      <w:rFonts w:ascii="Times New Roman" w:eastAsia="SimSun" w:hAnsi="Times New Roman" w:cs="Times New Roman"/>
                      <w:color w:val="000000"/>
                      <w:lang w:eastAsia="en-US"/>
                    </w:rPr>
                  </w:pPr>
                  <w:r w:rsidRPr="006F32A8">
                    <w:rPr>
                      <w:rFonts w:ascii="Times New Roman" w:eastAsia="Times New Roman" w:hAnsi="Times New Roman" w:cs="Times New Roman"/>
                      <w:color w:val="000000"/>
                      <w:sz w:val="20"/>
                      <w:lang w:eastAsia="en-US"/>
                    </w:rPr>
                    <w:t>RRC D</w:t>
                  </w:r>
                </w:p>
              </w:tc>
              <w:tc>
                <w:tcPr>
                  <w:tcW w:w="2144" w:type="dxa"/>
                  <w:tcBorders>
                    <w:top w:val="single" w:sz="8" w:space="0" w:color="auto"/>
                    <w:left w:val="nil"/>
                    <w:bottom w:val="single" w:sz="8" w:space="0" w:color="auto"/>
                    <w:right w:val="single" w:sz="8" w:space="0" w:color="auto"/>
                  </w:tcBorders>
                  <w:hideMark/>
                </w:tcPr>
                <w:p w14:paraId="3E691C76" w14:textId="77777777" w:rsidR="006F32A8" w:rsidRPr="006F32A8" w:rsidRDefault="006F32A8" w:rsidP="00FA5BF3">
                  <w:pPr>
                    <w:spacing w:afterLines="50" w:after="120"/>
                    <w:rPr>
                      <w:rFonts w:ascii="Times New Roman" w:eastAsia="SimSun" w:hAnsi="Times New Roman" w:cs="Times New Roman"/>
                      <w:color w:val="000000"/>
                      <w:lang w:eastAsia="en-US"/>
                    </w:rPr>
                  </w:pPr>
                  <w:r w:rsidRPr="006F32A8">
                    <w:rPr>
                      <w:rFonts w:ascii="Times New Roman" w:eastAsia="Times New Roman" w:hAnsi="Times New Roman" w:cs="Times New Roman"/>
                      <w:color w:val="000000"/>
                      <w:sz w:val="20"/>
                      <w:lang w:eastAsia="en-US"/>
                    </w:rPr>
                    <w:t>drop D or drop U?</w:t>
                  </w:r>
                </w:p>
              </w:tc>
            </w:tr>
            <w:tr w:rsidR="006F32A8" w:rsidRPr="006F32A8" w14:paraId="4FCA4A1E" w14:textId="77777777" w:rsidTr="00FA5BF3">
              <w:tc>
                <w:tcPr>
                  <w:tcW w:w="2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271201" w14:textId="77777777" w:rsidR="006F32A8" w:rsidRPr="006F32A8" w:rsidRDefault="006F32A8" w:rsidP="00FA5BF3">
                  <w:pPr>
                    <w:spacing w:afterLines="50" w:after="120"/>
                    <w:rPr>
                      <w:rFonts w:ascii="Times New Roman" w:eastAsia="SimSun" w:hAnsi="Times New Roman" w:cs="Times New Roman"/>
                      <w:color w:val="000000"/>
                      <w:lang w:eastAsia="en-US"/>
                    </w:rPr>
                  </w:pPr>
                  <w:r w:rsidRPr="006F32A8">
                    <w:rPr>
                      <w:rFonts w:ascii="Times New Roman" w:eastAsia="Times New Roman" w:hAnsi="Times New Roman" w:cs="Times New Roman"/>
                      <w:color w:val="000000"/>
                      <w:sz w:val="20"/>
                      <w:lang w:eastAsia="en-US"/>
                    </w:rPr>
                    <w:t>RRC D</w:t>
                  </w:r>
                </w:p>
              </w:tc>
              <w:tc>
                <w:tcPr>
                  <w:tcW w:w="23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AA626" w14:textId="77777777" w:rsidR="006F32A8" w:rsidRPr="006F32A8" w:rsidRDefault="006F32A8" w:rsidP="00FA5BF3">
                  <w:pPr>
                    <w:spacing w:afterLines="50" w:after="120"/>
                    <w:rPr>
                      <w:rFonts w:ascii="Times New Roman" w:eastAsia="SimSun" w:hAnsi="Times New Roman" w:cs="Times New Roman"/>
                      <w:color w:val="000000"/>
                      <w:lang w:eastAsia="en-US"/>
                    </w:rPr>
                  </w:pPr>
                  <w:r w:rsidRPr="006F32A8">
                    <w:rPr>
                      <w:rFonts w:ascii="Times New Roman" w:eastAsia="Times New Roman" w:hAnsi="Times New Roman" w:cs="Times New Roman"/>
                      <w:color w:val="000000"/>
                      <w:sz w:val="20"/>
                      <w:lang w:eastAsia="en-US"/>
                    </w:rPr>
                    <w:t>Dynamic U</w:t>
                  </w: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46F4EE53" w14:textId="77777777" w:rsidR="006F32A8" w:rsidRPr="006F32A8" w:rsidRDefault="006F32A8" w:rsidP="00FA5BF3">
                  <w:pPr>
                    <w:spacing w:afterLines="50" w:after="120"/>
                    <w:rPr>
                      <w:rFonts w:ascii="Times New Roman" w:eastAsia="SimSun" w:hAnsi="Times New Roman" w:cs="Times New Roman"/>
                      <w:color w:val="000000"/>
                      <w:lang w:eastAsia="en-US"/>
                    </w:rPr>
                  </w:pPr>
                  <w:r w:rsidRPr="006F32A8">
                    <w:rPr>
                      <w:rFonts w:ascii="Times New Roman" w:eastAsia="Times New Roman" w:hAnsi="Times New Roman" w:cs="Times New Roman"/>
                      <w:color w:val="000000"/>
                      <w:sz w:val="20"/>
                      <w:lang w:eastAsia="en-US"/>
                    </w:rPr>
                    <w:t>RRC D</w:t>
                  </w:r>
                </w:p>
              </w:tc>
              <w:tc>
                <w:tcPr>
                  <w:tcW w:w="2144" w:type="dxa"/>
                  <w:tcBorders>
                    <w:top w:val="nil"/>
                    <w:left w:val="nil"/>
                    <w:bottom w:val="single" w:sz="8" w:space="0" w:color="auto"/>
                    <w:right w:val="single" w:sz="8" w:space="0" w:color="auto"/>
                  </w:tcBorders>
                  <w:hideMark/>
                </w:tcPr>
                <w:p w14:paraId="3D67BCFF" w14:textId="77777777" w:rsidR="006F32A8" w:rsidRPr="006F32A8" w:rsidRDefault="006F32A8" w:rsidP="00FA5BF3">
                  <w:pPr>
                    <w:spacing w:afterLines="50" w:after="120"/>
                    <w:rPr>
                      <w:rFonts w:ascii="Times New Roman" w:eastAsia="SimSun" w:hAnsi="Times New Roman" w:cs="Times New Roman"/>
                      <w:color w:val="000000"/>
                      <w:lang w:eastAsia="en-US"/>
                    </w:rPr>
                  </w:pPr>
                  <w:r w:rsidRPr="006F32A8">
                    <w:rPr>
                      <w:rFonts w:ascii="Times New Roman" w:eastAsia="Times New Roman" w:hAnsi="Times New Roman" w:cs="Times New Roman"/>
                      <w:color w:val="000000"/>
                      <w:sz w:val="20"/>
                      <w:lang w:eastAsia="en-US"/>
                    </w:rPr>
                    <w:t>drop D or drop U?</w:t>
                  </w:r>
                </w:p>
              </w:tc>
            </w:tr>
          </w:tbl>
          <w:p w14:paraId="1E8A45AE" w14:textId="77777777" w:rsidR="006F32A8" w:rsidRPr="006F32A8" w:rsidRDefault="006F32A8" w:rsidP="00FA5BF3">
            <w:pPr>
              <w:spacing w:afterLines="50" w:after="120"/>
              <w:rPr>
                <w:rFonts w:ascii="Times New Roman" w:eastAsia="SimSun" w:hAnsi="Times New Roman" w:cs="Times New Roman"/>
                <w:b/>
                <w:i/>
                <w:color w:val="000000"/>
                <w:sz w:val="20"/>
                <w:lang w:eastAsia="zh-CN"/>
              </w:rPr>
            </w:pPr>
          </w:p>
          <w:p w14:paraId="399FE373" w14:textId="77777777" w:rsidR="006F32A8" w:rsidRPr="006F32A8" w:rsidRDefault="006F32A8" w:rsidP="00FA5BF3">
            <w:pPr>
              <w:spacing w:afterLines="50" w:after="120"/>
              <w:rPr>
                <w:rFonts w:ascii="Times New Roman" w:eastAsia="SimSun" w:hAnsi="Times New Roman" w:cs="Times New Roman"/>
                <w:b/>
                <w:i/>
                <w:color w:val="000000"/>
                <w:sz w:val="20"/>
                <w:lang w:eastAsia="zh-CN"/>
              </w:rPr>
            </w:pPr>
            <w:r w:rsidRPr="006F32A8">
              <w:rPr>
                <w:rFonts w:ascii="Times New Roman" w:eastAsia="SimSun" w:hAnsi="Times New Roman" w:cs="Times New Roman"/>
                <w:b/>
                <w:i/>
                <w:color w:val="000000"/>
                <w:sz w:val="20"/>
                <w:lang w:eastAsia="zh-CN"/>
              </w:rPr>
              <w:t>Proposal 2: For a half-duplex CA UE, if reference cell is semi SFI D or RRC D, UE should drop high layer configured D on other cells if there is dynamic U on one of the other cells.</w:t>
            </w:r>
          </w:p>
          <w:p w14:paraId="45E5984E" w14:textId="77777777" w:rsidR="006F32A8" w:rsidRPr="006F32A8" w:rsidRDefault="006F32A8" w:rsidP="00FA5BF3">
            <w:pPr>
              <w:spacing w:afterLines="50" w:after="120"/>
              <w:jc w:val="both"/>
              <w:rPr>
                <w:rFonts w:ascii="Times New Roman" w:eastAsia="SimSun" w:hAnsi="Times New Roman" w:cs="Times New Roman"/>
                <w:sz w:val="20"/>
                <w:lang w:eastAsia="zh-CN"/>
              </w:rPr>
            </w:pPr>
            <w:r w:rsidRPr="006F32A8">
              <w:rPr>
                <w:rFonts w:ascii="Times New Roman" w:eastAsia="SimSun" w:hAnsi="Times New Roman" w:cs="Times New Roman"/>
                <w:sz w:val="20"/>
                <w:lang w:eastAsia="zh-CN"/>
              </w:rPr>
              <w:t>In addition, the agreements for inter-band CA case are not correctly captured in the specification. Hence, a</w:t>
            </w:r>
            <w:r w:rsidRPr="006F32A8">
              <w:rPr>
                <w:rFonts w:ascii="Times New Roman" w:eastAsia="SimSun" w:hAnsi="Times New Roman" w:cs="Times New Roman"/>
                <w:sz w:val="20"/>
                <w:lang w:eastAsia="en-US"/>
              </w:rPr>
              <w:t xml:space="preserve"> text proposal is provided below for half-duplex operation in CA in 38.213 section 11.1.</w:t>
            </w:r>
          </w:p>
          <w:p w14:paraId="1410C6E6" w14:textId="77777777" w:rsidR="006F32A8" w:rsidRPr="006F32A8" w:rsidRDefault="006F32A8" w:rsidP="00FA5BF3">
            <w:pPr>
              <w:spacing w:afterLines="50" w:after="120"/>
              <w:rPr>
                <w:rFonts w:ascii="Times New Roman" w:eastAsia="SimSun" w:hAnsi="Times New Roman" w:cs="Times New Roman"/>
                <w:color w:val="FF0000"/>
                <w:sz w:val="20"/>
                <w:lang w:eastAsia="en-US"/>
              </w:rPr>
            </w:pPr>
            <w:r w:rsidRPr="006F32A8">
              <w:rPr>
                <w:rFonts w:ascii="Times New Roman" w:eastAsia="SimSun" w:hAnsi="Times New Roman" w:cs="Times New Roman"/>
                <w:color w:val="FF0000"/>
                <w:sz w:val="20"/>
                <w:lang w:eastAsia="en-US"/>
              </w:rPr>
              <w:t>-------------------------------------------------- Start of text proposal ------------------------------------------------------</w:t>
            </w:r>
          </w:p>
          <w:p w14:paraId="62AB21DF" w14:textId="77777777" w:rsidR="006F32A8" w:rsidRPr="006F32A8" w:rsidRDefault="006F32A8" w:rsidP="00FA5BF3">
            <w:pPr>
              <w:spacing w:afterLines="50" w:after="120"/>
              <w:rPr>
                <w:rFonts w:ascii="Times New Roman" w:eastAsia="Times New Roman" w:hAnsi="Times New Roman" w:cs="Times New Roman"/>
                <w:sz w:val="20"/>
                <w:lang w:eastAsia="en-US"/>
              </w:rPr>
            </w:pPr>
            <w:bookmarkStart w:id="41" w:name="OLE_LINK8"/>
            <w:bookmarkStart w:id="42" w:name="OLE_LINK9"/>
            <w:r w:rsidRPr="006F32A8">
              <w:rPr>
                <w:rFonts w:ascii="Times New Roman" w:eastAsia="Times New Roman" w:hAnsi="Times New Roman" w:cs="Times New Roman"/>
                <w:sz w:val="20"/>
                <w:lang w:eastAsia="fr-FR"/>
              </w:rPr>
              <w:t xml:space="preserve">If the </w:t>
            </w:r>
            <w:r w:rsidRPr="006F32A8">
              <w:rPr>
                <w:rFonts w:ascii="Times New Roman" w:eastAsia="Times New Roman" w:hAnsi="Times New Roman" w:cs="Times New Roman"/>
                <w:sz w:val="20"/>
                <w:lang w:eastAsia="en-US"/>
              </w:rPr>
              <w:t>reference cell and another cell for a UE operate in different frequency bands</w:t>
            </w:r>
            <w:r w:rsidRPr="006F32A8">
              <w:rPr>
                <w:rFonts w:ascii="Times New Roman" w:eastAsia="Times New Roman" w:hAnsi="Times New Roman" w:cs="Times New Roman"/>
                <w:sz w:val="20"/>
                <w:lang w:eastAsia="fr-FR"/>
              </w:rPr>
              <w:t xml:space="preserve"> and if the</w:t>
            </w:r>
            <w:r w:rsidRPr="006F32A8">
              <w:rPr>
                <w:rFonts w:ascii="Times New Roman" w:eastAsia="Times New Roman" w:hAnsi="Times New Roman" w:cs="Times New Roman"/>
                <w:sz w:val="20"/>
                <w:lang w:eastAsia="en-US"/>
              </w:rPr>
              <w:t xml:space="preserve"> UE </w:t>
            </w:r>
          </w:p>
          <w:p w14:paraId="5A3F4A51"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is configured with multiple serving cells and is provided </w:t>
            </w:r>
            <w:r w:rsidRPr="006F32A8">
              <w:rPr>
                <w:rFonts w:ascii="Times New Roman" w:eastAsia="DengXian" w:hAnsi="Times New Roman" w:cs="Times New Roman"/>
                <w:i/>
                <w:sz w:val="20"/>
                <w:lang w:eastAsia="en-US"/>
              </w:rPr>
              <w:t xml:space="preserve">half-duplex-behavior-r16 </w:t>
            </w:r>
            <w:r w:rsidRPr="006F32A8">
              <w:rPr>
                <w:rFonts w:ascii="Times New Roman" w:eastAsia="DengXian" w:hAnsi="Times New Roman" w:cs="Times New Roman"/>
                <w:sz w:val="20"/>
                <w:lang w:eastAsia="en-US"/>
              </w:rPr>
              <w:t xml:space="preserve">= 'enable', </w:t>
            </w:r>
          </w:p>
          <w:p w14:paraId="4912EB41"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is not capable of simultaneous transmission and reception on any of the multiple serving cells, </w:t>
            </w:r>
          </w:p>
          <w:p w14:paraId="75D7F0AE"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indicates support of capability for half-duplex operation in CA with unpaired spectrum, and </w:t>
            </w:r>
          </w:p>
          <w:p w14:paraId="78393BC4"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is not configured to monitor PDCCH for detection of DCI format 2-0, </w:t>
            </w:r>
          </w:p>
          <w:p w14:paraId="46B6D872" w14:textId="77777777" w:rsidR="006F32A8" w:rsidRPr="006F32A8" w:rsidRDefault="006F32A8" w:rsidP="00FA5BF3">
            <w:pPr>
              <w:spacing w:afterLines="50" w:after="120"/>
              <w:rPr>
                <w:rFonts w:ascii="Times New Roman" w:eastAsia="Times New Roman" w:hAnsi="Times New Roman" w:cs="Times New Roman"/>
                <w:sz w:val="20"/>
                <w:lang w:eastAsia="en-US"/>
              </w:rPr>
            </w:pPr>
            <w:r w:rsidRPr="006F32A8">
              <w:rPr>
                <w:rFonts w:ascii="Times New Roman" w:eastAsia="Times New Roman" w:hAnsi="Times New Roman" w:cs="Times New Roman"/>
                <w:sz w:val="20"/>
                <w:lang w:eastAsia="en-US"/>
              </w:rPr>
              <w:t xml:space="preserve">the UE </w:t>
            </w:r>
          </w:p>
          <w:p w14:paraId="6F9A6C32"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UE assumes symbol </w:t>
            </w:r>
            <w:ins w:id="43" w:author="CATT" w:date="2020-04-08T17:19:00Z">
              <w:r w:rsidRPr="006F32A8">
                <w:rPr>
                  <w:rFonts w:ascii="Times New Roman" w:eastAsia="DengXian" w:hAnsi="Times New Roman" w:cs="Times New Roman"/>
                  <w:sz w:val="20"/>
                  <w:lang w:eastAsia="zh-CN"/>
                </w:rPr>
                <w:t xml:space="preserve">on </w:t>
              </w:r>
            </w:ins>
            <w:ins w:id="44" w:author="CATT" w:date="2020-04-08T17:20:00Z">
              <w:r w:rsidRPr="006F32A8">
                <w:rPr>
                  <w:rFonts w:ascii="Times New Roman" w:eastAsia="DengXian" w:hAnsi="Times New Roman" w:cs="Times New Roman"/>
                  <w:sz w:val="20"/>
                  <w:lang w:eastAsia="zh-CN"/>
                </w:rPr>
                <w:t xml:space="preserve">the </w:t>
              </w:r>
            </w:ins>
            <w:ins w:id="45" w:author="CATT" w:date="2020-04-08T17:19:00Z">
              <w:r w:rsidRPr="006F32A8">
                <w:rPr>
                  <w:rFonts w:ascii="Times New Roman" w:eastAsia="DengXian" w:hAnsi="Times New Roman" w:cs="Times New Roman"/>
                  <w:sz w:val="20"/>
                  <w:lang w:eastAsia="zh-CN"/>
                </w:rPr>
                <w:t xml:space="preserve">other cell </w:t>
              </w:r>
            </w:ins>
            <w:r w:rsidRPr="006F32A8">
              <w:rPr>
                <w:rFonts w:ascii="Times New Roman" w:eastAsia="DengXian" w:hAnsi="Times New Roman" w:cs="Times New Roman"/>
                <w:sz w:val="20"/>
                <w:lang w:eastAsia="en-US"/>
              </w:rPr>
              <w:t>as flexible, is not required to receive higher layer configured PDCCH, PDSCH, or CSI-RS and not expected to transmit higher layers configured</w:t>
            </w:r>
            <w:r w:rsidRPr="006F32A8">
              <w:rPr>
                <w:rFonts w:ascii="Times New Roman" w:eastAsia="DengXian" w:hAnsi="Times New Roman" w:cs="Times New Roman"/>
                <w:bCs/>
                <w:sz w:val="20"/>
                <w:lang w:eastAsia="en-US"/>
              </w:rPr>
              <w:t xml:space="preserve"> </w:t>
            </w:r>
            <w:r w:rsidRPr="006F32A8">
              <w:rPr>
                <w:rFonts w:ascii="Times New Roman" w:eastAsia="DengXian" w:hAnsi="Times New Roman" w:cs="Times New Roman"/>
                <w:sz w:val="20"/>
                <w:lang w:eastAsia="en-US"/>
              </w:rPr>
              <w:t xml:space="preserve">SRS, PUCCH, PUSCH, or PRACH, when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ConfigurationCommon</w:t>
            </w:r>
            <w:proofErr w:type="spellEnd"/>
            <w:r w:rsidRPr="006F32A8">
              <w:rPr>
                <w:rFonts w:ascii="Times New Roman" w:eastAsia="DengXian" w:hAnsi="Times New Roman" w:cs="Times New Roman"/>
                <w:sz w:val="20"/>
                <w:lang w:eastAsia="en-US"/>
              </w:rPr>
              <w:t xml:space="preserve"> or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ConfigurationDedicated</w:t>
            </w:r>
            <w:proofErr w:type="spellEnd"/>
            <w:r w:rsidRPr="006F32A8">
              <w:rPr>
                <w:rFonts w:ascii="Times New Roman" w:eastAsia="DengXian" w:hAnsi="Times New Roman" w:cs="Times New Roman"/>
                <w:sz w:val="20"/>
                <w:lang w:eastAsia="en-US"/>
              </w:rPr>
              <w:t xml:space="preserve"> indicates symbol as downlink or uplink on the other cell and as uplink or downlink for the reference cell, respectively,  </w:t>
            </w:r>
          </w:p>
          <w:p w14:paraId="1235B1C1"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t xml:space="preserve">transmits a signal/channel </w:t>
            </w:r>
            <w:del w:id="46" w:author="CATT" w:date="2020-04-08T17:22:00Z">
              <w:r w:rsidRPr="006F32A8" w:rsidDel="00FC4870">
                <w:rPr>
                  <w:rFonts w:ascii="Times New Roman" w:eastAsia="DengXian" w:hAnsi="Times New Roman" w:cs="Times New Roman"/>
                  <w:sz w:val="20"/>
                  <w:lang w:eastAsia="en-US"/>
                </w:rPr>
                <w:delText xml:space="preserve">scheduled </w:delText>
              </w:r>
            </w:del>
            <w:del w:id="47" w:author="CATT" w:date="2020-04-08T17:20:00Z">
              <w:r w:rsidRPr="006F32A8" w:rsidDel="00322902">
                <w:rPr>
                  <w:rFonts w:ascii="Times New Roman" w:eastAsia="DengXian" w:hAnsi="Times New Roman" w:cs="Times New Roman"/>
                  <w:sz w:val="20"/>
                  <w:lang w:eastAsia="en-US"/>
                </w:rPr>
                <w:delText xml:space="preserve">by a DCI format </w:delText>
              </w:r>
            </w:del>
            <w:r w:rsidRPr="006F32A8">
              <w:rPr>
                <w:rFonts w:ascii="Times New Roman" w:eastAsia="DengXian" w:hAnsi="Times New Roman" w:cs="Times New Roman"/>
                <w:sz w:val="20"/>
                <w:lang w:eastAsia="en-US"/>
              </w:rPr>
              <w:t xml:space="preserve">on a symbol of the other cell </w:t>
            </w:r>
            <w:ins w:id="48" w:author="CATT" w:date="2020-04-07T18:52:00Z">
              <w:r w:rsidRPr="006F32A8">
                <w:rPr>
                  <w:rFonts w:ascii="Times New Roman" w:eastAsia="DengXian" w:hAnsi="Times New Roman" w:cs="Times New Roman"/>
                  <w:sz w:val="20"/>
                  <w:lang w:eastAsia="zh-CN"/>
                </w:rPr>
                <w:t xml:space="preserve">and </w:t>
              </w:r>
              <w:r w:rsidRPr="006F32A8">
                <w:rPr>
                  <w:rFonts w:ascii="Times New Roman" w:eastAsia="DengXian" w:hAnsi="Times New Roman" w:cs="Times New Roman"/>
                  <w:sz w:val="20"/>
                  <w:lang w:eastAsia="en-US"/>
                </w:rPr>
                <w:t>is not required to receive</w:t>
              </w:r>
              <w:r w:rsidRPr="006F32A8">
                <w:rPr>
                  <w:rFonts w:ascii="Times New Roman" w:eastAsia="DengXian" w:hAnsi="Times New Roman" w:cs="Times New Roman"/>
                  <w:sz w:val="20"/>
                  <w:lang w:eastAsia="zh-CN"/>
                </w:rPr>
                <w:t xml:space="preserve"> </w:t>
              </w:r>
            </w:ins>
            <w:ins w:id="49" w:author="CATT" w:date="2020-04-08T17:20:00Z">
              <w:r w:rsidRPr="006F32A8">
                <w:rPr>
                  <w:rFonts w:ascii="Times New Roman" w:eastAsia="DengXian" w:hAnsi="Times New Roman" w:cs="Times New Roman"/>
                  <w:sz w:val="20"/>
                  <w:lang w:eastAsia="zh-CN"/>
                </w:rPr>
                <w:t xml:space="preserve">a </w:t>
              </w:r>
              <w:r w:rsidRPr="006F32A8">
                <w:rPr>
                  <w:rFonts w:ascii="Times New Roman" w:eastAsia="DengXian" w:hAnsi="Times New Roman" w:cs="Times New Roman"/>
                  <w:sz w:val="20"/>
                  <w:lang w:eastAsia="en-US"/>
                </w:rPr>
                <w:t>higher layer configured</w:t>
              </w:r>
            </w:ins>
            <w:ins w:id="50" w:author="CATT" w:date="2020-04-08T18:15:00Z">
              <w:r w:rsidRPr="006F32A8">
                <w:rPr>
                  <w:rFonts w:ascii="Times New Roman" w:eastAsia="DengXian" w:hAnsi="Times New Roman" w:cs="Times New Roman"/>
                  <w:sz w:val="20"/>
                  <w:lang w:eastAsia="zh-CN"/>
                </w:rPr>
                <w:t xml:space="preserve"> </w:t>
              </w:r>
            </w:ins>
            <w:ins w:id="51" w:author="CATT" w:date="2020-04-07T18:52:00Z">
              <w:r w:rsidRPr="006F32A8">
                <w:rPr>
                  <w:rFonts w:ascii="Times New Roman" w:eastAsia="DengXian" w:hAnsi="Times New Roman" w:cs="Times New Roman"/>
                  <w:sz w:val="20"/>
                  <w:lang w:eastAsia="en-US"/>
                </w:rPr>
                <w:t>PDCCH, PDSCH, or CSI-RS</w:t>
              </w:r>
              <w:r w:rsidRPr="006F32A8">
                <w:rPr>
                  <w:rFonts w:ascii="Times New Roman" w:eastAsia="DengXian" w:hAnsi="Times New Roman" w:cs="Times New Roman"/>
                  <w:sz w:val="20"/>
                  <w:lang w:eastAsia="zh-CN"/>
                </w:rPr>
                <w:t xml:space="preserve"> on</w:t>
              </w:r>
            </w:ins>
            <w:ins w:id="52" w:author="CATT" w:date="2020-04-08T17:20:00Z">
              <w:r w:rsidRPr="006F32A8">
                <w:rPr>
                  <w:rFonts w:ascii="Times New Roman" w:eastAsia="DengXian" w:hAnsi="Times New Roman" w:cs="Times New Roman"/>
                  <w:sz w:val="20"/>
                  <w:lang w:eastAsia="zh-CN"/>
                </w:rPr>
                <w:t xml:space="preserve"> </w:t>
              </w:r>
            </w:ins>
            <w:ins w:id="53" w:author="CATT" w:date="2020-04-08T17:29:00Z">
              <w:r w:rsidRPr="006F32A8">
                <w:rPr>
                  <w:rFonts w:ascii="Times New Roman" w:eastAsia="DengXian" w:hAnsi="Times New Roman" w:cs="Times New Roman"/>
                  <w:sz w:val="20"/>
                  <w:lang w:eastAsia="zh-CN"/>
                </w:rPr>
                <w:t xml:space="preserve">the symbol </w:t>
              </w:r>
            </w:ins>
            <w:ins w:id="54" w:author="CATT" w:date="2020-04-08T18:04:00Z">
              <w:r w:rsidRPr="006F32A8">
                <w:rPr>
                  <w:rFonts w:ascii="Times New Roman" w:eastAsia="DengXian" w:hAnsi="Times New Roman" w:cs="Times New Roman"/>
                  <w:sz w:val="20"/>
                  <w:lang w:eastAsia="zh-CN"/>
                </w:rPr>
                <w:t>on</w:t>
              </w:r>
            </w:ins>
            <w:ins w:id="55" w:author="CATT" w:date="2020-04-08T17:29:00Z">
              <w:r w:rsidRPr="006F32A8">
                <w:rPr>
                  <w:rFonts w:ascii="Times New Roman" w:eastAsia="DengXian" w:hAnsi="Times New Roman" w:cs="Times New Roman"/>
                  <w:sz w:val="20"/>
                  <w:lang w:eastAsia="zh-CN"/>
                </w:rPr>
                <w:t xml:space="preserve"> </w:t>
              </w:r>
            </w:ins>
            <w:ins w:id="56" w:author="CATT" w:date="2020-04-08T17:20:00Z">
              <w:r w:rsidRPr="006F32A8">
                <w:rPr>
                  <w:rFonts w:ascii="Times New Roman" w:eastAsia="DengXian" w:hAnsi="Times New Roman" w:cs="Times New Roman"/>
                  <w:sz w:val="20"/>
                  <w:lang w:eastAsia="zh-CN"/>
                </w:rPr>
                <w:t>the reference cell and</w:t>
              </w:r>
            </w:ins>
            <w:r w:rsidRPr="006F32A8">
              <w:rPr>
                <w:rFonts w:ascii="Times New Roman" w:eastAsia="DengXian" w:hAnsi="Times New Roman" w:cs="Times New Roman"/>
                <w:sz w:val="20"/>
                <w:lang w:eastAsia="zh-CN"/>
              </w:rPr>
              <w:t xml:space="preserve"> </w:t>
            </w:r>
            <w:ins w:id="57" w:author="CATT" w:date="2020-04-07T18:52:00Z">
              <w:r w:rsidRPr="006F32A8">
                <w:rPr>
                  <w:rFonts w:ascii="Times New Roman" w:eastAsia="DengXian" w:hAnsi="Times New Roman" w:cs="Times New Roman"/>
                  <w:sz w:val="20"/>
                  <w:lang w:eastAsia="zh-CN"/>
                </w:rPr>
                <w:t xml:space="preserve">any of the other cells </w:t>
              </w:r>
            </w:ins>
            <w:r w:rsidRPr="006F32A8">
              <w:rPr>
                <w:rFonts w:ascii="Times New Roman" w:eastAsia="DengXian" w:hAnsi="Times New Roman" w:cs="Times New Roman"/>
                <w:sz w:val="20"/>
                <w:lang w:eastAsia="en-US"/>
              </w:rPr>
              <w:t xml:space="preserve">when the symbol is indicated as downlink by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ConfigurationCommon</w:t>
            </w:r>
            <w:proofErr w:type="spellEnd"/>
            <w:r w:rsidRPr="006F32A8">
              <w:rPr>
                <w:rFonts w:ascii="Times New Roman" w:eastAsia="DengXian" w:hAnsi="Times New Roman" w:cs="Times New Roman"/>
                <w:sz w:val="20"/>
                <w:lang w:eastAsia="en-US"/>
              </w:rPr>
              <w:t xml:space="preserve"> or </w:t>
            </w:r>
            <w:proofErr w:type="spellStart"/>
            <w:r w:rsidRPr="006F32A8">
              <w:rPr>
                <w:rFonts w:ascii="Times New Roman" w:eastAsia="DengXian" w:hAnsi="Times New Roman" w:cs="Times New Roman"/>
                <w:i/>
                <w:iCs/>
                <w:sz w:val="20"/>
                <w:lang w:eastAsia="en-US"/>
              </w:rPr>
              <w:t>tdd</w:t>
            </w:r>
            <w:proofErr w:type="spellEnd"/>
            <w:r w:rsidRPr="006F32A8">
              <w:rPr>
                <w:rFonts w:ascii="Times New Roman" w:eastAsia="DengXian" w:hAnsi="Times New Roman" w:cs="Times New Roman"/>
                <w:i/>
                <w:iCs/>
                <w:sz w:val="20"/>
                <w:lang w:eastAsia="en-US"/>
              </w:rPr>
              <w:t>-UL-DL-</w:t>
            </w:r>
            <w:proofErr w:type="spellStart"/>
            <w:r w:rsidRPr="006F32A8">
              <w:rPr>
                <w:rFonts w:ascii="Times New Roman" w:eastAsia="DengXian" w:hAnsi="Times New Roman" w:cs="Times New Roman"/>
                <w:i/>
                <w:iCs/>
                <w:sz w:val="20"/>
                <w:lang w:eastAsia="en-US"/>
              </w:rPr>
              <w:t>ConfigDedicated</w:t>
            </w:r>
            <w:proofErr w:type="spellEnd"/>
            <w:r w:rsidRPr="006F32A8">
              <w:rPr>
                <w:rFonts w:ascii="Times New Roman" w:eastAsia="DengXian" w:hAnsi="Times New Roman" w:cs="Times New Roman"/>
                <w:sz w:val="20"/>
                <w:lang w:eastAsia="en-US"/>
              </w:rPr>
              <w:t xml:space="preserve"> for the reference cell</w:t>
            </w:r>
            <w:ins w:id="58" w:author="CATT" w:date="2020-04-08T17:21:00Z">
              <w:r w:rsidRPr="006F32A8">
                <w:rPr>
                  <w:rFonts w:ascii="Times New Roman" w:eastAsia="DengXian" w:hAnsi="Times New Roman" w:cs="Times New Roman"/>
                  <w:sz w:val="20"/>
                  <w:lang w:eastAsia="zh-CN"/>
                </w:rPr>
                <w:t xml:space="preserve"> and </w:t>
              </w:r>
              <w:r w:rsidRPr="006F32A8">
                <w:rPr>
                  <w:rFonts w:ascii="Times New Roman" w:eastAsia="DengXian" w:hAnsi="Times New Roman" w:cs="Times New Roman"/>
                  <w:sz w:val="20"/>
                  <w:lang w:eastAsia="en-US"/>
                </w:rPr>
                <w:t xml:space="preserve">if the UE detects a DCI format scheduling </w:t>
              </w:r>
            </w:ins>
            <w:ins w:id="59" w:author="CATT" w:date="2020-04-08T17:22:00Z">
              <w:r w:rsidRPr="006F32A8">
                <w:rPr>
                  <w:rFonts w:ascii="Times New Roman" w:eastAsia="DengXian" w:hAnsi="Times New Roman" w:cs="Times New Roman"/>
                  <w:sz w:val="20"/>
                  <w:lang w:eastAsia="zh-CN"/>
                </w:rPr>
                <w:t>the</w:t>
              </w:r>
            </w:ins>
            <w:ins w:id="60" w:author="CATT" w:date="2020-04-08T17:21:00Z">
              <w:r w:rsidRPr="006F32A8">
                <w:rPr>
                  <w:rFonts w:ascii="Times New Roman" w:eastAsia="DengXian" w:hAnsi="Times New Roman" w:cs="Times New Roman"/>
                  <w:sz w:val="20"/>
                  <w:lang w:eastAsia="en-US"/>
                </w:rPr>
                <w:t xml:space="preserve"> transmission on </w:t>
              </w:r>
            </w:ins>
            <w:ins w:id="61" w:author="CATT" w:date="2020-04-08T17:22:00Z">
              <w:r w:rsidRPr="006F32A8">
                <w:rPr>
                  <w:rFonts w:ascii="Times New Roman" w:eastAsia="DengXian" w:hAnsi="Times New Roman" w:cs="Times New Roman"/>
                  <w:sz w:val="20"/>
                  <w:lang w:eastAsia="zh-CN"/>
                </w:rPr>
                <w:t>the</w:t>
              </w:r>
            </w:ins>
            <w:ins w:id="62" w:author="CATT" w:date="2020-04-08T17:21:00Z">
              <w:r w:rsidRPr="006F32A8">
                <w:rPr>
                  <w:rFonts w:ascii="Times New Roman" w:eastAsia="DengXian" w:hAnsi="Times New Roman" w:cs="Times New Roman"/>
                  <w:sz w:val="20"/>
                  <w:lang w:eastAsia="en-US"/>
                </w:rPr>
                <w:t xml:space="preserve"> symbol o</w:t>
              </w:r>
            </w:ins>
            <w:ins w:id="63" w:author="CATT" w:date="2020-04-08T18:04:00Z">
              <w:r w:rsidRPr="006F32A8">
                <w:rPr>
                  <w:rFonts w:ascii="Times New Roman" w:eastAsia="DengXian" w:hAnsi="Times New Roman" w:cs="Times New Roman"/>
                  <w:sz w:val="20"/>
                  <w:lang w:eastAsia="zh-CN"/>
                </w:rPr>
                <w:t>n</w:t>
              </w:r>
            </w:ins>
            <w:ins w:id="64" w:author="CATT" w:date="2020-04-08T17:21:00Z">
              <w:r w:rsidRPr="006F32A8">
                <w:rPr>
                  <w:rFonts w:ascii="Times New Roman" w:eastAsia="DengXian" w:hAnsi="Times New Roman" w:cs="Times New Roman"/>
                  <w:sz w:val="20"/>
                  <w:lang w:eastAsia="en-US"/>
                </w:rPr>
                <w:t xml:space="preserve"> the other cell</w:t>
              </w:r>
            </w:ins>
            <w:r w:rsidRPr="006F32A8">
              <w:rPr>
                <w:rFonts w:ascii="Times New Roman" w:eastAsia="DengXian" w:hAnsi="Times New Roman" w:cs="Times New Roman"/>
                <w:sz w:val="20"/>
                <w:lang w:eastAsia="en-US"/>
              </w:rPr>
              <w:t>,</w:t>
            </w:r>
          </w:p>
          <w:p w14:paraId="30F0E8B2" w14:textId="77777777" w:rsidR="006F32A8" w:rsidRPr="006F32A8" w:rsidRDefault="006F32A8" w:rsidP="00FA5BF3">
            <w:pPr>
              <w:spacing w:afterLines="50" w:after="120"/>
              <w:ind w:left="568" w:hanging="284"/>
              <w:rPr>
                <w:rFonts w:ascii="Times New Roman" w:eastAsia="DengXian" w:hAnsi="Times New Roman" w:cs="Times New Roman"/>
                <w:sz w:val="20"/>
                <w:lang w:eastAsia="en-US"/>
              </w:rPr>
            </w:pPr>
            <w:r w:rsidRPr="006F32A8">
              <w:rPr>
                <w:rFonts w:ascii="Times New Roman" w:eastAsia="DengXian" w:hAnsi="Times New Roman" w:cs="Times New Roman"/>
                <w:sz w:val="20"/>
                <w:lang w:eastAsia="en-US"/>
              </w:rPr>
              <w:t>-</w:t>
            </w:r>
            <w:r w:rsidRPr="006F32A8">
              <w:rPr>
                <w:rFonts w:ascii="Times New Roman" w:eastAsia="DengXian" w:hAnsi="Times New Roman" w:cs="Times New Roman"/>
                <w:sz w:val="20"/>
                <w:lang w:eastAsia="en-US"/>
              </w:rPr>
              <w:tab/>
            </w:r>
            <w:ins w:id="65" w:author="CATT" w:date="2020-04-08T17:25:00Z">
              <w:r w:rsidRPr="006F32A8">
                <w:rPr>
                  <w:rFonts w:ascii="Times New Roman" w:eastAsia="DengXian" w:hAnsi="Times New Roman" w:cs="Times New Roman"/>
                  <w:sz w:val="20"/>
                  <w:lang w:eastAsia="en-US"/>
                </w:rPr>
                <w:t xml:space="preserve">transmits a signal/channel on a symbol of the other cell </w:t>
              </w:r>
              <w:r w:rsidRPr="006F32A8">
                <w:rPr>
                  <w:rFonts w:ascii="Times New Roman" w:eastAsia="DengXian" w:hAnsi="Times New Roman" w:cs="Times New Roman"/>
                  <w:sz w:val="20"/>
                  <w:lang w:eastAsia="zh-CN"/>
                </w:rPr>
                <w:t>and</w:t>
              </w:r>
              <w:r w:rsidRPr="006F32A8">
                <w:rPr>
                  <w:rFonts w:ascii="Times New Roman" w:eastAsia="DengXian" w:hAnsi="Times New Roman" w:cs="Times New Roman"/>
                  <w:sz w:val="20"/>
                  <w:lang w:eastAsia="en-US"/>
                </w:rPr>
                <w:t xml:space="preserve"> </w:t>
              </w:r>
            </w:ins>
            <w:r w:rsidRPr="006F32A8">
              <w:rPr>
                <w:rFonts w:ascii="Times New Roman" w:eastAsia="DengXian" w:hAnsi="Times New Roman" w:cs="Times New Roman"/>
                <w:sz w:val="20"/>
                <w:lang w:eastAsia="en-US"/>
              </w:rPr>
              <w:t xml:space="preserve">is not required to receive a higher layer configured PDCCH, PDSCH, or CSI-RS on </w:t>
            </w:r>
            <w:del w:id="66" w:author="CATT" w:date="2020-04-08T17:27:00Z">
              <w:r w:rsidRPr="006F32A8" w:rsidDel="00FC4870">
                <w:rPr>
                  <w:rFonts w:ascii="Times New Roman" w:eastAsia="DengXian" w:hAnsi="Times New Roman" w:cs="Times New Roman"/>
                  <w:sz w:val="20"/>
                  <w:lang w:eastAsia="en-US"/>
                </w:rPr>
                <w:delText xml:space="preserve">flexible </w:delText>
              </w:r>
            </w:del>
            <w:ins w:id="67" w:author="CATT" w:date="2020-04-08T17:27:00Z">
              <w:r w:rsidRPr="006F32A8">
                <w:rPr>
                  <w:rFonts w:ascii="Times New Roman" w:eastAsia="DengXian" w:hAnsi="Times New Roman" w:cs="Times New Roman"/>
                  <w:sz w:val="20"/>
                  <w:lang w:eastAsia="zh-CN"/>
                </w:rPr>
                <w:t>the</w:t>
              </w:r>
              <w:r w:rsidRPr="006F32A8">
                <w:rPr>
                  <w:rFonts w:ascii="Times New Roman" w:eastAsia="DengXian" w:hAnsi="Times New Roman" w:cs="Times New Roman"/>
                  <w:sz w:val="20"/>
                  <w:lang w:eastAsia="en-US"/>
                </w:rPr>
                <w:t xml:space="preserve"> </w:t>
              </w:r>
            </w:ins>
            <w:r w:rsidRPr="006F32A8">
              <w:rPr>
                <w:rFonts w:ascii="Times New Roman" w:eastAsia="DengXian" w:hAnsi="Times New Roman" w:cs="Times New Roman"/>
                <w:sz w:val="20"/>
                <w:lang w:eastAsia="en-US"/>
              </w:rPr>
              <w:t>symbol</w:t>
            </w:r>
            <w:del w:id="68" w:author="CATT" w:date="2020-04-08T17:27:00Z">
              <w:r w:rsidRPr="006F32A8" w:rsidDel="00FC4870">
                <w:rPr>
                  <w:rFonts w:ascii="Times New Roman" w:eastAsia="DengXian" w:hAnsi="Times New Roman" w:cs="Times New Roman"/>
                  <w:sz w:val="20"/>
                  <w:lang w:eastAsia="en-US"/>
                </w:rPr>
                <w:delText>s</w:delText>
              </w:r>
            </w:del>
            <w:r w:rsidRPr="006F32A8">
              <w:rPr>
                <w:rFonts w:ascii="Times New Roman" w:eastAsia="DengXian" w:hAnsi="Times New Roman" w:cs="Times New Roman"/>
                <w:sz w:val="20"/>
                <w:lang w:eastAsia="en-US"/>
              </w:rPr>
              <w:t xml:space="preserve"> on the reference cell </w:t>
            </w:r>
            <w:ins w:id="69" w:author="CATT" w:date="2020-04-07T18:52:00Z">
              <w:r w:rsidRPr="006F32A8">
                <w:rPr>
                  <w:rFonts w:ascii="Times New Roman" w:eastAsia="DengXian" w:hAnsi="Times New Roman" w:cs="Times New Roman"/>
                  <w:sz w:val="20"/>
                  <w:lang w:eastAsia="zh-CN"/>
                </w:rPr>
                <w:t>and any of the other cells</w:t>
              </w:r>
            </w:ins>
            <w:del w:id="70" w:author="CATT" w:date="2020-04-08T17:30:00Z">
              <w:r w:rsidRPr="006F32A8" w:rsidDel="009964B8">
                <w:rPr>
                  <w:rFonts w:ascii="Times New Roman" w:eastAsia="DengXian" w:hAnsi="Times New Roman" w:cs="Times New Roman"/>
                  <w:sz w:val="20"/>
                  <w:lang w:eastAsia="en-US"/>
                </w:rPr>
                <w:delText>in a set of symbols</w:delText>
              </w:r>
            </w:del>
            <w:r w:rsidRPr="006F32A8">
              <w:rPr>
                <w:rFonts w:ascii="Times New Roman" w:eastAsia="DengXian" w:hAnsi="Times New Roman" w:cs="Times New Roman"/>
                <w:sz w:val="20"/>
                <w:lang w:eastAsia="en-US"/>
              </w:rPr>
              <w:t>, if</w:t>
            </w:r>
            <w:ins w:id="71" w:author="CATT" w:date="2020-04-08T17:25:00Z">
              <w:r w:rsidRPr="006F32A8">
                <w:rPr>
                  <w:rFonts w:ascii="Times New Roman" w:eastAsia="DengXian" w:hAnsi="Times New Roman" w:cs="Times New Roman"/>
                  <w:sz w:val="20"/>
                  <w:lang w:val="x-none" w:eastAsia="zh-CN"/>
                </w:rPr>
                <w:t xml:space="preserve"> the</w:t>
              </w:r>
              <w:r w:rsidRPr="006F32A8">
                <w:rPr>
                  <w:rFonts w:ascii="Times New Roman" w:eastAsia="DengXian" w:hAnsi="Times New Roman" w:cs="Times New Roman"/>
                  <w:sz w:val="20"/>
                  <w:lang w:val="x-none" w:eastAsia="en-US"/>
                </w:rPr>
                <w:t xml:space="preserve"> </w:t>
              </w:r>
            </w:ins>
            <w:ins w:id="72" w:author="CATT" w:date="2020-04-08T17:31:00Z">
              <w:r w:rsidRPr="006F32A8">
                <w:rPr>
                  <w:rFonts w:ascii="Times New Roman" w:eastAsia="DengXian" w:hAnsi="Times New Roman" w:cs="Times New Roman"/>
                  <w:sz w:val="20"/>
                  <w:lang w:val="x-none" w:eastAsia="zh-CN"/>
                </w:rPr>
                <w:t>symbol on the reference</w:t>
              </w:r>
            </w:ins>
            <w:ins w:id="73" w:author="CATT" w:date="2020-04-08T18:15:00Z">
              <w:r w:rsidRPr="006F32A8">
                <w:rPr>
                  <w:rFonts w:ascii="Times New Roman" w:eastAsia="DengXian" w:hAnsi="Times New Roman" w:cs="Times New Roman"/>
                  <w:sz w:val="20"/>
                  <w:lang w:val="x-none" w:eastAsia="zh-CN"/>
                </w:rPr>
                <w:t xml:space="preserve"> </w:t>
              </w:r>
            </w:ins>
            <w:ins w:id="74" w:author="CATT" w:date="2020-04-08T18:04:00Z">
              <w:r w:rsidRPr="006F32A8">
                <w:rPr>
                  <w:rFonts w:ascii="Times New Roman" w:eastAsia="DengXian" w:hAnsi="Times New Roman" w:cs="Times New Roman"/>
                  <w:sz w:val="20"/>
                  <w:lang w:val="x-none" w:eastAsia="zh-CN"/>
                </w:rPr>
                <w:t>cell</w:t>
              </w:r>
            </w:ins>
            <w:ins w:id="75" w:author="CATT" w:date="2020-04-08T17:31:00Z">
              <w:r w:rsidRPr="006F32A8">
                <w:rPr>
                  <w:rFonts w:ascii="Times New Roman" w:eastAsia="DengXian" w:hAnsi="Times New Roman" w:cs="Times New Roman"/>
                  <w:sz w:val="20"/>
                  <w:lang w:val="x-none" w:eastAsia="zh-CN"/>
                </w:rPr>
                <w:t xml:space="preserve"> is flexible and the </w:t>
              </w:r>
            </w:ins>
            <w:ins w:id="76" w:author="CATT" w:date="2020-04-08T17:25:00Z">
              <w:r w:rsidRPr="006F32A8">
                <w:rPr>
                  <w:rFonts w:ascii="Times New Roman" w:eastAsia="DengXian" w:hAnsi="Times New Roman" w:cs="Times New Roman"/>
                  <w:sz w:val="20"/>
                  <w:lang w:val="x-none" w:eastAsia="en-US"/>
                </w:rPr>
                <w:t>UE is configured by higher layers to</w:t>
              </w:r>
              <w:r w:rsidRPr="006F32A8">
                <w:rPr>
                  <w:rFonts w:ascii="Times New Roman" w:eastAsia="DengXian" w:hAnsi="Times New Roman" w:cs="Times New Roman"/>
                  <w:sz w:val="20"/>
                  <w:lang w:val="x-none" w:eastAsia="zh-CN"/>
                </w:rPr>
                <w:t xml:space="preserve"> </w:t>
              </w:r>
            </w:ins>
            <w:ins w:id="77" w:author="CATT" w:date="2020-04-08T18:04:00Z">
              <w:r w:rsidRPr="006F32A8">
                <w:rPr>
                  <w:rFonts w:ascii="Times New Roman" w:eastAsia="DengXian" w:hAnsi="Times New Roman" w:cs="Times New Roman"/>
                  <w:sz w:val="20"/>
                  <w:lang w:val="x-none" w:eastAsia="zh-CN"/>
                </w:rPr>
                <w:t>receive</w:t>
              </w:r>
            </w:ins>
            <w:r w:rsidRPr="006F32A8">
              <w:rPr>
                <w:rFonts w:ascii="Times New Roman" w:eastAsia="DengXian" w:hAnsi="Times New Roman" w:cs="Times New Roman"/>
                <w:sz w:val="20"/>
                <w:lang w:val="x-none" w:eastAsia="zh-CN"/>
              </w:rPr>
              <w:t xml:space="preserve"> </w:t>
            </w:r>
            <w:ins w:id="78" w:author="CATT" w:date="2020-04-08T17:25:00Z">
              <w:r w:rsidRPr="006F32A8">
                <w:rPr>
                  <w:rFonts w:ascii="Times New Roman" w:eastAsia="DengXian" w:hAnsi="Times New Roman" w:cs="Times New Roman"/>
                  <w:sz w:val="20"/>
                  <w:lang w:eastAsia="en-US"/>
                </w:rPr>
                <w:t xml:space="preserve">PDCCH, PDSCH, or CSI-RS on </w:t>
              </w:r>
            </w:ins>
            <w:ins w:id="79" w:author="CATT" w:date="2020-04-08T17:31:00Z">
              <w:r w:rsidRPr="006F32A8">
                <w:rPr>
                  <w:rFonts w:ascii="Times New Roman" w:eastAsia="DengXian" w:hAnsi="Times New Roman" w:cs="Times New Roman"/>
                  <w:sz w:val="20"/>
                  <w:lang w:eastAsia="zh-CN"/>
                </w:rPr>
                <w:t>the</w:t>
              </w:r>
            </w:ins>
            <w:ins w:id="80" w:author="CATT" w:date="2020-04-08T17:25:00Z">
              <w:r w:rsidRPr="006F32A8">
                <w:rPr>
                  <w:rFonts w:ascii="Times New Roman" w:eastAsia="DengXian" w:hAnsi="Times New Roman" w:cs="Times New Roman"/>
                  <w:sz w:val="20"/>
                  <w:lang w:eastAsia="en-US"/>
                </w:rPr>
                <w:t xml:space="preserve"> symbol on the reference cell</w:t>
              </w:r>
            </w:ins>
            <w:ins w:id="81" w:author="CATT" w:date="2020-04-08T18:15:00Z">
              <w:r w:rsidRPr="006F32A8">
                <w:rPr>
                  <w:rFonts w:ascii="Times New Roman" w:eastAsia="DengXian" w:hAnsi="Times New Roman" w:cs="Times New Roman"/>
                  <w:sz w:val="20"/>
                  <w:lang w:eastAsia="zh-CN"/>
                </w:rPr>
                <w:t xml:space="preserve"> </w:t>
              </w:r>
            </w:ins>
            <w:ins w:id="82" w:author="CATT" w:date="2020-04-08T17:25:00Z">
              <w:r w:rsidRPr="006F32A8">
                <w:rPr>
                  <w:rFonts w:ascii="Times New Roman" w:eastAsia="DengXian" w:hAnsi="Times New Roman" w:cs="Times New Roman"/>
                  <w:sz w:val="20"/>
                  <w:lang w:eastAsia="zh-CN"/>
                </w:rPr>
                <w:t xml:space="preserve">and </w:t>
              </w:r>
            </w:ins>
            <w:r w:rsidRPr="006F32A8">
              <w:rPr>
                <w:rFonts w:ascii="Times New Roman" w:eastAsia="DengXian" w:hAnsi="Times New Roman" w:cs="Times New Roman"/>
                <w:sz w:val="20"/>
                <w:lang w:eastAsia="en-US"/>
              </w:rPr>
              <w:t xml:space="preserve">the UE detects a DCI format scheduling </w:t>
            </w:r>
            <w:del w:id="83" w:author="CATT" w:date="2020-04-08T17:26:00Z">
              <w:r w:rsidRPr="006F32A8" w:rsidDel="00FC4870">
                <w:rPr>
                  <w:rFonts w:ascii="Times New Roman" w:eastAsia="DengXian" w:hAnsi="Times New Roman" w:cs="Times New Roman"/>
                  <w:sz w:val="20"/>
                  <w:lang w:eastAsia="en-US"/>
                </w:rPr>
                <w:delText xml:space="preserve">a </w:delText>
              </w:r>
            </w:del>
            <w:ins w:id="84" w:author="CATT" w:date="2020-04-08T17:26:00Z">
              <w:r w:rsidRPr="006F32A8">
                <w:rPr>
                  <w:rFonts w:ascii="Times New Roman" w:eastAsia="DengXian" w:hAnsi="Times New Roman" w:cs="Times New Roman"/>
                  <w:sz w:val="20"/>
                  <w:lang w:eastAsia="zh-CN"/>
                </w:rPr>
                <w:t>the</w:t>
              </w:r>
              <w:r w:rsidRPr="006F32A8">
                <w:rPr>
                  <w:rFonts w:ascii="Times New Roman" w:eastAsia="DengXian" w:hAnsi="Times New Roman" w:cs="Times New Roman"/>
                  <w:sz w:val="20"/>
                  <w:lang w:eastAsia="en-US"/>
                </w:rPr>
                <w:t xml:space="preserve"> </w:t>
              </w:r>
            </w:ins>
            <w:r w:rsidRPr="006F32A8">
              <w:rPr>
                <w:rFonts w:ascii="Times New Roman" w:eastAsia="DengXian" w:hAnsi="Times New Roman" w:cs="Times New Roman"/>
                <w:sz w:val="20"/>
                <w:lang w:eastAsia="en-US"/>
              </w:rPr>
              <w:t xml:space="preserve">transmission on </w:t>
            </w:r>
            <w:del w:id="85" w:author="CATT" w:date="2020-04-08T17:26:00Z">
              <w:r w:rsidRPr="006F32A8" w:rsidDel="00FC4870">
                <w:rPr>
                  <w:rFonts w:ascii="Times New Roman" w:eastAsia="DengXian" w:hAnsi="Times New Roman" w:cs="Times New Roman"/>
                  <w:sz w:val="20"/>
                  <w:lang w:eastAsia="en-US"/>
                </w:rPr>
                <w:delText>one or more</w:delText>
              </w:r>
            </w:del>
            <w:ins w:id="86" w:author="CATT" w:date="2020-04-08T17:26:00Z">
              <w:r w:rsidRPr="006F32A8">
                <w:rPr>
                  <w:rFonts w:ascii="Times New Roman" w:eastAsia="DengXian" w:hAnsi="Times New Roman" w:cs="Times New Roman"/>
                  <w:sz w:val="20"/>
                  <w:lang w:eastAsia="zh-CN"/>
                </w:rPr>
                <w:t>the</w:t>
              </w:r>
            </w:ins>
            <w:r w:rsidRPr="006F32A8">
              <w:rPr>
                <w:rFonts w:ascii="Times New Roman" w:eastAsia="DengXian" w:hAnsi="Times New Roman" w:cs="Times New Roman"/>
                <w:sz w:val="20"/>
                <w:lang w:eastAsia="en-US"/>
              </w:rPr>
              <w:t xml:space="preserve"> symbol</w:t>
            </w:r>
            <w:del w:id="87" w:author="CATT" w:date="2020-04-08T17:26:00Z">
              <w:r w:rsidRPr="006F32A8" w:rsidDel="00FC4870">
                <w:rPr>
                  <w:rFonts w:ascii="Times New Roman" w:eastAsia="DengXian" w:hAnsi="Times New Roman" w:cs="Times New Roman"/>
                  <w:sz w:val="20"/>
                  <w:lang w:eastAsia="en-US"/>
                </w:rPr>
                <w:delText>s in the set of symbols</w:delText>
              </w:r>
            </w:del>
            <w:r w:rsidRPr="006F32A8">
              <w:rPr>
                <w:rFonts w:ascii="Times New Roman" w:eastAsia="DengXian" w:hAnsi="Times New Roman" w:cs="Times New Roman"/>
                <w:sz w:val="20"/>
                <w:lang w:eastAsia="en-US"/>
              </w:rPr>
              <w:t xml:space="preserve"> on the other cell. </w:t>
            </w:r>
          </w:p>
          <w:bookmarkEnd w:id="41"/>
          <w:bookmarkEnd w:id="42"/>
          <w:p w14:paraId="251BB541" w14:textId="77777777" w:rsidR="006F32A8" w:rsidRPr="006F32A8" w:rsidRDefault="006F32A8" w:rsidP="00FA5BF3">
            <w:pPr>
              <w:spacing w:afterLines="50" w:after="120"/>
              <w:rPr>
                <w:rFonts w:ascii="Times New Roman" w:eastAsia="SimSun" w:hAnsi="Times New Roman" w:cs="Times New Roman"/>
                <w:color w:val="FF0000"/>
                <w:sz w:val="20"/>
                <w:lang w:eastAsia="zh-CN"/>
              </w:rPr>
            </w:pPr>
            <w:r w:rsidRPr="006F32A8">
              <w:rPr>
                <w:rFonts w:ascii="Times New Roman" w:eastAsia="SimSun" w:hAnsi="Times New Roman" w:cs="Times New Roman"/>
                <w:color w:val="FF0000"/>
                <w:sz w:val="20"/>
                <w:lang w:eastAsia="en-US"/>
              </w:rPr>
              <w:t>----------------------------------------------------- End of text proposal ------------------------------------------------------</w:t>
            </w:r>
          </w:p>
        </w:tc>
      </w:tr>
    </w:tbl>
    <w:p w14:paraId="6CAC8801" w14:textId="77777777" w:rsidR="006F32A8" w:rsidRPr="006F32A8" w:rsidRDefault="006F32A8" w:rsidP="006F32A8">
      <w:pPr>
        <w:spacing w:afterLines="50" w:after="120"/>
        <w:jc w:val="both"/>
        <w:rPr>
          <w:rFonts w:ascii="Times New Roman" w:hAnsi="Times New Roman" w:cs="Times New Roman"/>
          <w:sz w:val="22"/>
        </w:rPr>
      </w:pPr>
    </w:p>
    <w:p w14:paraId="31EA77CA" w14:textId="77777777" w:rsidR="006F32A8" w:rsidRPr="006F32A8" w:rsidRDefault="006F32A8" w:rsidP="006F32A8">
      <w:pPr>
        <w:spacing w:afterLines="50" w:after="120"/>
        <w:jc w:val="both"/>
        <w:rPr>
          <w:rFonts w:ascii="Times New Roman" w:hAnsi="Times New Roman" w:cs="Times New Roman"/>
          <w:sz w:val="22"/>
        </w:rPr>
      </w:pPr>
    </w:p>
    <w:p w14:paraId="0B0249BE" w14:textId="77777777" w:rsidR="006F32A8" w:rsidRPr="006F32A8" w:rsidRDefault="006F32A8" w:rsidP="006F32A8">
      <w:pPr>
        <w:spacing w:afterLines="50" w:after="120"/>
        <w:jc w:val="both"/>
        <w:rPr>
          <w:rFonts w:ascii="Times New Roman" w:hAnsi="Times New Roman" w:cs="Times New Roman"/>
          <w:sz w:val="22"/>
        </w:rPr>
      </w:pPr>
      <w:r w:rsidRPr="006F32A8">
        <w:rPr>
          <w:rFonts w:ascii="Times New Roman" w:hAnsi="Times New Roman" w:cs="Times New Roman"/>
          <w:sz w:val="22"/>
        </w:rPr>
        <w:t>In [5], the following remaining issues regarding half duplex operation in CA are identified.</w:t>
      </w:r>
    </w:p>
    <w:p w14:paraId="71D3AAD4" w14:textId="77777777" w:rsidR="006F32A8" w:rsidRPr="006F32A8" w:rsidRDefault="006F32A8" w:rsidP="006F32A8">
      <w:pPr>
        <w:pStyle w:val="aff"/>
        <w:numPr>
          <w:ilvl w:val="0"/>
          <w:numId w:val="14"/>
        </w:numPr>
        <w:spacing w:afterLines="50" w:after="120"/>
        <w:ind w:leftChars="0"/>
        <w:jc w:val="both"/>
        <w:rPr>
          <w:rFonts w:ascii="Times New Roman" w:hAnsi="Times New Roman" w:cs="Times New Roman"/>
          <w:sz w:val="22"/>
        </w:rPr>
      </w:pPr>
      <w:r w:rsidRPr="006F32A8">
        <w:rPr>
          <w:rFonts w:ascii="Times New Roman" w:hAnsi="Times New Roman" w:cs="Times New Roman"/>
          <w:sz w:val="22"/>
        </w:rPr>
        <w:t>The agreement that half-duplex CA UE determines reference cell per symbol as a cell with the lowest ID among multiple serving cells in a band or band combination having direction determined by RRC D/U or semi SFI D/U is not correctly implemented.</w:t>
      </w:r>
    </w:p>
    <w:p w14:paraId="604D78AE" w14:textId="77777777" w:rsidR="006F32A8" w:rsidRPr="006F32A8" w:rsidRDefault="006F32A8" w:rsidP="006F32A8">
      <w:pPr>
        <w:pStyle w:val="aff"/>
        <w:numPr>
          <w:ilvl w:val="0"/>
          <w:numId w:val="14"/>
        </w:numPr>
        <w:spacing w:afterLines="50" w:after="120"/>
        <w:ind w:leftChars="0"/>
        <w:jc w:val="both"/>
        <w:rPr>
          <w:rFonts w:ascii="Times New Roman" w:hAnsi="Times New Roman" w:cs="Times New Roman"/>
          <w:sz w:val="22"/>
        </w:rPr>
      </w:pPr>
      <w:r w:rsidRPr="006F32A8">
        <w:rPr>
          <w:rFonts w:ascii="Times New Roman" w:hAnsi="Times New Roman" w:cs="Times New Roman"/>
          <w:sz w:val="22"/>
        </w:rPr>
        <w:t xml:space="preserve">If the above agreement is correctly implemented, then mixed numerology case (which remained open after RAN1#100e) can be handled by </w:t>
      </w:r>
      <w:bookmarkStart w:id="88" w:name="OLE_LINK5"/>
      <w:bookmarkStart w:id="89" w:name="OLE_LINK10"/>
      <w:r w:rsidRPr="006F32A8">
        <w:rPr>
          <w:rFonts w:ascii="Times New Roman" w:hAnsi="Times New Roman" w:cs="Times New Roman"/>
          <w:sz w:val="22"/>
        </w:rPr>
        <w:t>defining the reference cell as cell with lowest SCS among cells for which the symbols (configured as RRC D/U or semi SFI D/U) are overlapping</w:t>
      </w:r>
      <w:bookmarkEnd w:id="88"/>
      <w:bookmarkEnd w:id="89"/>
    </w:p>
    <w:tbl>
      <w:tblPr>
        <w:tblStyle w:val="afd"/>
        <w:tblW w:w="0" w:type="auto"/>
        <w:tblLook w:val="04A0" w:firstRow="1" w:lastRow="0" w:firstColumn="1" w:lastColumn="0" w:noHBand="0" w:noVBand="1"/>
      </w:tblPr>
      <w:tblGrid>
        <w:gridCol w:w="9962"/>
      </w:tblGrid>
      <w:tr w:rsidR="006F32A8" w:rsidRPr="006F32A8" w14:paraId="327EB886" w14:textId="77777777" w:rsidTr="00FA5BF3">
        <w:tc>
          <w:tcPr>
            <w:tcW w:w="9962" w:type="dxa"/>
          </w:tcPr>
          <w:p w14:paraId="171B9A2F"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In RAN1#100e TP for this feature has been approved. Firstly, it seemed that the following agreement (highlighted in yellow) on determination of reference cell has not been correctly implemented in the TP</w:t>
            </w:r>
          </w:p>
          <w:p w14:paraId="18F6B0ED" w14:textId="77777777" w:rsidR="006F32A8" w:rsidRPr="006F32A8" w:rsidRDefault="006F32A8" w:rsidP="00FA5BF3">
            <w:pPr>
              <w:widowControl w:val="0"/>
              <w:jc w:val="both"/>
              <w:rPr>
                <w:rFonts w:ascii="Times New Roman" w:eastAsia="DengXian" w:hAnsi="Times New Roman" w:cs="Times New Roman"/>
                <w:b/>
                <w:bCs/>
                <w:kern w:val="2"/>
                <w:sz w:val="21"/>
                <w:szCs w:val="22"/>
              </w:rPr>
            </w:pPr>
            <w:r w:rsidRPr="006F32A8">
              <w:rPr>
                <w:rFonts w:ascii="Times New Roman" w:eastAsia="DengXian" w:hAnsi="Times New Roman" w:cs="Times New Roman"/>
                <w:b/>
                <w:bCs/>
                <w:kern w:val="2"/>
                <w:sz w:val="21"/>
                <w:szCs w:val="22"/>
                <w:highlight w:val="green"/>
              </w:rPr>
              <w:t>Agreement:</w:t>
            </w:r>
            <w:r w:rsidRPr="006F32A8">
              <w:rPr>
                <w:rFonts w:ascii="Times New Roman" w:eastAsia="DengXian" w:hAnsi="Times New Roman" w:cs="Times New Roman"/>
                <w:b/>
                <w:bCs/>
                <w:kern w:val="2"/>
                <w:sz w:val="21"/>
                <w:szCs w:val="22"/>
              </w:rPr>
              <w:t xml:space="preserve"> </w:t>
            </w:r>
          </w:p>
          <w:p w14:paraId="4AEE423F" w14:textId="77777777" w:rsidR="006F32A8" w:rsidRPr="006F32A8" w:rsidRDefault="006F32A8" w:rsidP="006F32A8">
            <w:pPr>
              <w:widowControl w:val="0"/>
              <w:numPr>
                <w:ilvl w:val="0"/>
                <w:numId w:val="13"/>
              </w:numPr>
              <w:contextualSpacing/>
              <w:jc w:val="both"/>
              <w:rPr>
                <w:rFonts w:ascii="Times New Roman" w:eastAsia="DengXian" w:hAnsi="Times New Roman" w:cs="Times New Roman"/>
                <w:i/>
                <w:kern w:val="2"/>
                <w:highlight w:val="yellow"/>
                <w:lang w:eastAsia="zh-CN"/>
              </w:rPr>
            </w:pPr>
            <w:r w:rsidRPr="006F32A8">
              <w:rPr>
                <w:rFonts w:ascii="Times New Roman" w:eastAsia="DengXian" w:hAnsi="Times New Roman" w:cs="Times New Roman"/>
                <w:i/>
                <w:kern w:val="2"/>
                <w:highlight w:val="yellow"/>
                <w:lang w:eastAsia="zh-CN"/>
              </w:rPr>
              <w:t xml:space="preserve">Half-duplex CA UE determines reference cell per symbol as a cell with the lowest cell ID among multiple serving cells in a band or band combination having direction determined by RRC D/U or semi SFI D/U </w:t>
            </w:r>
          </w:p>
          <w:p w14:paraId="31705609" w14:textId="77777777" w:rsidR="006F32A8" w:rsidRPr="006F32A8" w:rsidRDefault="006F32A8" w:rsidP="006F32A8">
            <w:pPr>
              <w:widowControl w:val="0"/>
              <w:numPr>
                <w:ilvl w:val="0"/>
                <w:numId w:val="13"/>
              </w:numPr>
              <w:spacing w:line="252" w:lineRule="auto"/>
              <w:contextualSpacing/>
              <w:jc w:val="both"/>
              <w:rPr>
                <w:rFonts w:ascii="Times New Roman" w:eastAsia="DengXian" w:hAnsi="Times New Roman" w:cs="Times New Roman"/>
                <w:i/>
                <w:kern w:val="2"/>
                <w:lang w:val="fi-FI" w:eastAsia="zh-CN"/>
              </w:rPr>
            </w:pPr>
            <w:r w:rsidRPr="006F32A8">
              <w:rPr>
                <w:rFonts w:ascii="Times New Roman" w:eastAsia="Times New Roman" w:hAnsi="Times New Roman" w:cs="Times New Roman"/>
                <w:i/>
                <w:kern w:val="2"/>
                <w:sz w:val="20"/>
                <w:lang w:eastAsia="zh-CN"/>
              </w:rPr>
              <w:t xml:space="preserve">Note: this overrides earlier </w:t>
            </w:r>
            <w:proofErr w:type="gramStart"/>
            <w:r w:rsidRPr="006F32A8">
              <w:rPr>
                <w:rFonts w:ascii="Times New Roman" w:eastAsia="Times New Roman" w:hAnsi="Times New Roman" w:cs="Times New Roman"/>
                <w:i/>
                <w:kern w:val="2"/>
                <w:sz w:val="20"/>
                <w:lang w:eastAsia="zh-CN"/>
              </w:rPr>
              <w:t>agreement ”Reference</w:t>
            </w:r>
            <w:proofErr w:type="gramEnd"/>
            <w:r w:rsidRPr="006F32A8">
              <w:rPr>
                <w:rFonts w:ascii="Times New Roman" w:eastAsia="Times New Roman" w:hAnsi="Times New Roman" w:cs="Times New Roman"/>
                <w:i/>
                <w:kern w:val="2"/>
                <w:sz w:val="20"/>
                <w:lang w:eastAsia="zh-CN"/>
              </w:rPr>
              <w:t xml:space="preserve"> (Ref) cell is the cell with the lowest cell ID among cells: (</w:t>
            </w:r>
            <w:proofErr w:type="spellStart"/>
            <w:r w:rsidRPr="006F32A8">
              <w:rPr>
                <w:rFonts w:ascii="Times New Roman" w:eastAsia="Times New Roman" w:hAnsi="Times New Roman" w:cs="Times New Roman"/>
                <w:i/>
                <w:kern w:val="2"/>
                <w:sz w:val="20"/>
                <w:lang w:eastAsia="zh-CN"/>
              </w:rPr>
              <w:t>i</w:t>
            </w:r>
            <w:proofErr w:type="spellEnd"/>
            <w:r w:rsidRPr="006F32A8">
              <w:rPr>
                <w:rFonts w:ascii="Times New Roman" w:eastAsia="Times New Roman" w:hAnsi="Times New Roman" w:cs="Times New Roman"/>
                <w:i/>
                <w:kern w:val="2"/>
                <w:sz w:val="20"/>
                <w:lang w:eastAsia="zh-CN"/>
              </w:rPr>
              <w:t xml:space="preserve">) within the band or band combination and (ii) with conflicting directions, and “Other cell” is any cell within the band or band combination other than the Ref cell. </w:t>
            </w:r>
            <w:r w:rsidRPr="006F32A8">
              <w:rPr>
                <w:rFonts w:ascii="Times New Roman" w:eastAsia="Times New Roman" w:hAnsi="Times New Roman" w:cs="Times New Roman"/>
                <w:i/>
                <w:kern w:val="2"/>
                <w:sz w:val="20"/>
                <w:lang w:val="fi-FI" w:eastAsia="zh-CN"/>
              </w:rPr>
              <w:t>“</w:t>
            </w:r>
          </w:p>
          <w:p w14:paraId="3DA1675E" w14:textId="77777777" w:rsidR="006F32A8" w:rsidRPr="006F32A8" w:rsidRDefault="006F32A8" w:rsidP="006F32A8">
            <w:pPr>
              <w:widowControl w:val="0"/>
              <w:numPr>
                <w:ilvl w:val="0"/>
                <w:numId w:val="13"/>
              </w:numPr>
              <w:spacing w:line="252" w:lineRule="auto"/>
              <w:contextualSpacing/>
              <w:jc w:val="both"/>
              <w:rPr>
                <w:rFonts w:ascii="Times New Roman" w:eastAsia="DengXian" w:hAnsi="Times New Roman" w:cs="Times New Roman"/>
                <w:i/>
                <w:color w:val="FF0000"/>
                <w:kern w:val="2"/>
                <w:u w:val="single"/>
                <w:lang w:eastAsia="zh-CN"/>
              </w:rPr>
            </w:pPr>
            <w:r w:rsidRPr="006F32A8">
              <w:rPr>
                <w:rFonts w:ascii="Times New Roman" w:eastAsia="DengXian" w:hAnsi="Times New Roman" w:cs="Times New Roman"/>
                <w:i/>
                <w:color w:val="FF0000"/>
                <w:kern w:val="2"/>
                <w:u w:val="single"/>
                <w:lang w:eastAsia="zh-CN"/>
              </w:rPr>
              <w:t>Note: Agreed cases 12, 14, 17 and 18 are not needed anymore</w:t>
            </w:r>
          </w:p>
          <w:p w14:paraId="740761A7" w14:textId="77777777" w:rsidR="006F32A8" w:rsidRPr="006F32A8" w:rsidRDefault="006F32A8" w:rsidP="006F32A8">
            <w:pPr>
              <w:widowControl w:val="0"/>
              <w:numPr>
                <w:ilvl w:val="0"/>
                <w:numId w:val="13"/>
              </w:numPr>
              <w:spacing w:line="252" w:lineRule="auto"/>
              <w:contextualSpacing/>
              <w:jc w:val="both"/>
              <w:rPr>
                <w:rFonts w:ascii="Times New Roman" w:eastAsia="DengXian" w:hAnsi="Times New Roman" w:cs="Times New Roman"/>
                <w:i/>
                <w:color w:val="FF0000"/>
                <w:kern w:val="2"/>
                <w:u w:val="single"/>
                <w:lang w:eastAsia="zh-CN"/>
              </w:rPr>
            </w:pPr>
            <w:r w:rsidRPr="006F32A8">
              <w:rPr>
                <w:rFonts w:ascii="Times New Roman" w:eastAsia="DengXian" w:hAnsi="Times New Roman" w:cs="Times New Roman"/>
                <w:i/>
                <w:color w:val="FF0000"/>
                <w:kern w:val="2"/>
                <w:u w:val="single"/>
                <w:lang w:eastAsia="zh-CN"/>
              </w:rPr>
              <w:t>Note: Agreed cases 9 and 10 should apply to collisions between two cells irrespective of a cell being reference or other</w:t>
            </w:r>
          </w:p>
          <w:p w14:paraId="5A3A4212" w14:textId="77777777" w:rsidR="006F32A8" w:rsidRPr="006F32A8" w:rsidRDefault="006F32A8" w:rsidP="00FA5BF3">
            <w:pPr>
              <w:widowControl w:val="0"/>
              <w:ind w:hanging="11"/>
              <w:jc w:val="both"/>
              <w:rPr>
                <w:rFonts w:ascii="Times New Roman" w:eastAsia="ＭＳ 明朝" w:hAnsi="Times New Roman" w:cs="Times New Roman"/>
                <w:noProof/>
                <w:kern w:val="2"/>
                <w:sz w:val="21"/>
                <w:szCs w:val="22"/>
              </w:rPr>
            </w:pPr>
          </w:p>
          <w:p w14:paraId="080596DE"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 xml:space="preserve">The cell configured with flexible symbol by semi SFI F should not be considered as reference cell, based on the above agreement. Otherwise, it would be </w:t>
            </w:r>
            <w:proofErr w:type="spellStart"/>
            <w:r w:rsidRPr="006F32A8">
              <w:rPr>
                <w:rFonts w:ascii="Times New Roman" w:eastAsia="DengXian" w:hAnsi="Times New Roman" w:cs="Times New Roman"/>
                <w:kern w:val="2"/>
                <w:sz w:val="21"/>
                <w:szCs w:val="22"/>
              </w:rPr>
              <w:t>necessecary</w:t>
            </w:r>
            <w:proofErr w:type="spellEnd"/>
            <w:r w:rsidRPr="006F32A8">
              <w:rPr>
                <w:rFonts w:ascii="Times New Roman" w:eastAsia="DengXian" w:hAnsi="Times New Roman" w:cs="Times New Roman"/>
                <w:kern w:val="2"/>
                <w:sz w:val="21"/>
                <w:szCs w:val="22"/>
              </w:rPr>
              <w:t xml:space="preserve"> to re-introduce following cases</w:t>
            </w:r>
          </w:p>
          <w:p w14:paraId="59796C75" w14:textId="77777777" w:rsidR="006F32A8" w:rsidRPr="006F32A8" w:rsidRDefault="006F32A8" w:rsidP="00FA5BF3">
            <w:pPr>
              <w:widowControl w:val="0"/>
              <w:ind w:hanging="11"/>
              <w:jc w:val="both"/>
              <w:rPr>
                <w:rFonts w:ascii="Times New Roman" w:eastAsia="ＭＳ 明朝" w:hAnsi="Times New Roman" w:cs="Times New Roman"/>
                <w:i/>
                <w:iCs/>
                <w:noProof/>
                <w:kern w:val="2"/>
                <w:sz w:val="21"/>
                <w:szCs w:val="22"/>
              </w:rPr>
            </w:pPr>
          </w:p>
          <w:tbl>
            <w:tblPr>
              <w:tblW w:w="8774" w:type="dxa"/>
              <w:tblCellMar>
                <w:left w:w="0" w:type="dxa"/>
                <w:right w:w="0" w:type="dxa"/>
              </w:tblCellMar>
              <w:tblLook w:val="04A0" w:firstRow="1" w:lastRow="0" w:firstColumn="1" w:lastColumn="0" w:noHBand="0" w:noVBand="1"/>
            </w:tblPr>
            <w:tblGrid>
              <w:gridCol w:w="421"/>
              <w:gridCol w:w="1238"/>
              <w:gridCol w:w="1348"/>
              <w:gridCol w:w="2415"/>
              <w:gridCol w:w="3352"/>
            </w:tblGrid>
            <w:tr w:rsidR="006F32A8" w:rsidRPr="006F32A8" w14:paraId="601B2756" w14:textId="77777777" w:rsidTr="00FA5BF3">
              <w:trPr>
                <w:trHeight w:val="300"/>
              </w:trPr>
              <w:tc>
                <w:tcPr>
                  <w:tcW w:w="421" w:type="dxa"/>
                  <w:tcBorders>
                    <w:top w:val="single" w:sz="8" w:space="0" w:color="auto"/>
                    <w:left w:val="single" w:sz="8" w:space="0" w:color="auto"/>
                    <w:bottom w:val="single" w:sz="8" w:space="0" w:color="auto"/>
                    <w:right w:val="single" w:sz="8" w:space="0" w:color="auto"/>
                  </w:tcBorders>
                  <w:hideMark/>
                </w:tcPr>
                <w:p w14:paraId="2242ABFB" w14:textId="77777777" w:rsidR="006F32A8" w:rsidRPr="006F32A8" w:rsidRDefault="006F32A8" w:rsidP="00FA5BF3">
                  <w:pPr>
                    <w:widowControl w:val="0"/>
                    <w:jc w:val="both"/>
                    <w:rPr>
                      <w:rFonts w:ascii="Times New Roman" w:eastAsia="DengXian" w:hAnsi="Times New Roman" w:cs="Times New Roman"/>
                      <w:b/>
                      <w:bCs/>
                      <w:kern w:val="2"/>
                      <w:sz w:val="21"/>
                      <w:szCs w:val="22"/>
                    </w:rPr>
                  </w:pPr>
                  <w:r w:rsidRPr="006F32A8">
                    <w:rPr>
                      <w:rFonts w:ascii="Times New Roman" w:eastAsia="DengXian" w:hAnsi="Times New Roman" w:cs="Times New Roman"/>
                      <w:b/>
                      <w:bCs/>
                      <w:kern w:val="2"/>
                      <w:sz w:val="21"/>
                      <w:szCs w:val="22"/>
                    </w:rPr>
                    <w:t>No</w:t>
                  </w:r>
                </w:p>
              </w:tc>
              <w:tc>
                <w:tcPr>
                  <w:tcW w:w="123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2CC901A" w14:textId="77777777" w:rsidR="006F32A8" w:rsidRPr="006F32A8" w:rsidRDefault="006F32A8" w:rsidP="00FA5BF3">
                  <w:pPr>
                    <w:widowControl w:val="0"/>
                    <w:jc w:val="both"/>
                    <w:rPr>
                      <w:rFonts w:ascii="Times New Roman" w:eastAsia="DengXian" w:hAnsi="Times New Roman" w:cs="Times New Roman"/>
                      <w:b/>
                      <w:bCs/>
                      <w:kern w:val="2"/>
                      <w:sz w:val="21"/>
                      <w:szCs w:val="22"/>
                    </w:rPr>
                  </w:pPr>
                  <w:r w:rsidRPr="006F32A8">
                    <w:rPr>
                      <w:rFonts w:ascii="Times New Roman" w:eastAsia="DengXian" w:hAnsi="Times New Roman" w:cs="Times New Roman"/>
                      <w:b/>
                      <w:bCs/>
                      <w:kern w:val="2"/>
                      <w:sz w:val="21"/>
                      <w:szCs w:val="22"/>
                    </w:rPr>
                    <w:t>Ref cell</w:t>
                  </w:r>
                </w:p>
              </w:tc>
              <w:tc>
                <w:tcPr>
                  <w:tcW w:w="134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CC12012" w14:textId="77777777" w:rsidR="006F32A8" w:rsidRPr="006F32A8" w:rsidRDefault="006F32A8" w:rsidP="00FA5BF3">
                  <w:pPr>
                    <w:widowControl w:val="0"/>
                    <w:jc w:val="both"/>
                    <w:rPr>
                      <w:rFonts w:ascii="Times New Roman" w:eastAsia="DengXian" w:hAnsi="Times New Roman" w:cs="Times New Roman"/>
                      <w:b/>
                      <w:bCs/>
                      <w:kern w:val="2"/>
                      <w:sz w:val="21"/>
                      <w:szCs w:val="22"/>
                    </w:rPr>
                  </w:pPr>
                  <w:proofErr w:type="gramStart"/>
                  <w:r w:rsidRPr="006F32A8">
                    <w:rPr>
                      <w:rFonts w:ascii="Times New Roman" w:eastAsia="DengXian" w:hAnsi="Times New Roman" w:cs="Times New Roman"/>
                      <w:b/>
                      <w:bCs/>
                      <w:kern w:val="2"/>
                      <w:sz w:val="21"/>
                      <w:szCs w:val="22"/>
                    </w:rPr>
                    <w:t>Other</w:t>
                  </w:r>
                  <w:proofErr w:type="gramEnd"/>
                  <w:r w:rsidRPr="006F32A8">
                    <w:rPr>
                      <w:rFonts w:ascii="Times New Roman" w:eastAsia="DengXian" w:hAnsi="Times New Roman" w:cs="Times New Roman"/>
                      <w:b/>
                      <w:bCs/>
                      <w:kern w:val="2"/>
                      <w:sz w:val="21"/>
                      <w:szCs w:val="22"/>
                    </w:rPr>
                    <w:t xml:space="preserve"> cell</w:t>
                  </w:r>
                </w:p>
              </w:tc>
              <w:tc>
                <w:tcPr>
                  <w:tcW w:w="241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7F8184D" w14:textId="77777777" w:rsidR="006F32A8" w:rsidRPr="006F32A8" w:rsidRDefault="006F32A8" w:rsidP="00FA5BF3">
                  <w:pPr>
                    <w:widowControl w:val="0"/>
                    <w:jc w:val="both"/>
                    <w:rPr>
                      <w:rFonts w:ascii="Times New Roman" w:eastAsia="DengXian" w:hAnsi="Times New Roman" w:cs="Times New Roman"/>
                      <w:b/>
                      <w:bCs/>
                      <w:kern w:val="2"/>
                      <w:sz w:val="21"/>
                      <w:szCs w:val="22"/>
                    </w:rPr>
                  </w:pPr>
                  <w:r w:rsidRPr="006F32A8">
                    <w:rPr>
                      <w:rFonts w:ascii="Times New Roman" w:eastAsia="DengXian" w:hAnsi="Times New Roman" w:cs="Times New Roman"/>
                      <w:b/>
                      <w:bCs/>
                      <w:kern w:val="2"/>
                      <w:sz w:val="21"/>
                      <w:szCs w:val="22"/>
                    </w:rPr>
                    <w:t>UE behavior</w:t>
                  </w:r>
                </w:p>
              </w:tc>
              <w:tc>
                <w:tcPr>
                  <w:tcW w:w="335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3C8F992" w14:textId="77777777" w:rsidR="006F32A8" w:rsidRPr="006F32A8" w:rsidRDefault="006F32A8" w:rsidP="00FA5BF3">
                  <w:pPr>
                    <w:widowControl w:val="0"/>
                    <w:jc w:val="both"/>
                    <w:rPr>
                      <w:rFonts w:ascii="Times New Roman" w:eastAsia="DengXian" w:hAnsi="Times New Roman" w:cs="Times New Roman"/>
                      <w:b/>
                      <w:bCs/>
                      <w:kern w:val="2"/>
                      <w:sz w:val="21"/>
                      <w:szCs w:val="22"/>
                    </w:rPr>
                  </w:pPr>
                  <w:r w:rsidRPr="006F32A8">
                    <w:rPr>
                      <w:rFonts w:ascii="Times New Roman" w:eastAsia="DengXian" w:hAnsi="Times New Roman" w:cs="Times New Roman"/>
                      <w:b/>
                      <w:bCs/>
                      <w:kern w:val="2"/>
                      <w:sz w:val="21"/>
                      <w:szCs w:val="22"/>
                    </w:rPr>
                    <w:t>Note</w:t>
                  </w:r>
                </w:p>
              </w:tc>
            </w:tr>
            <w:tr w:rsidR="006F32A8" w:rsidRPr="006F32A8" w14:paraId="020BD37C" w14:textId="77777777" w:rsidTr="00FA5BF3">
              <w:trPr>
                <w:trHeight w:val="300"/>
              </w:trPr>
              <w:tc>
                <w:tcPr>
                  <w:tcW w:w="421" w:type="dxa"/>
                  <w:tcBorders>
                    <w:top w:val="nil"/>
                    <w:left w:val="single" w:sz="8" w:space="0" w:color="auto"/>
                    <w:bottom w:val="single" w:sz="8" w:space="0" w:color="auto"/>
                    <w:right w:val="single" w:sz="8" w:space="0" w:color="auto"/>
                  </w:tcBorders>
                  <w:vAlign w:val="center"/>
                  <w:hideMark/>
                </w:tcPr>
                <w:p w14:paraId="0CC0EB28" w14:textId="77777777" w:rsidR="006F32A8" w:rsidRPr="006F32A8" w:rsidRDefault="006F32A8" w:rsidP="00FA5BF3">
                  <w:pPr>
                    <w:widowControl w:val="0"/>
                    <w:jc w:val="center"/>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12</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0A19FF"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943BE0"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CA0454"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14B90C"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 xml:space="preserve">Dropping on </w:t>
                  </w:r>
                  <w:proofErr w:type="gramStart"/>
                  <w:r w:rsidRPr="006F32A8">
                    <w:rPr>
                      <w:rFonts w:ascii="Times New Roman" w:eastAsia="DengXian" w:hAnsi="Times New Roman" w:cs="Times New Roman"/>
                      <w:kern w:val="2"/>
                      <w:sz w:val="21"/>
                      <w:szCs w:val="22"/>
                    </w:rPr>
                    <w:t>other</w:t>
                  </w:r>
                  <w:proofErr w:type="gramEnd"/>
                  <w:r w:rsidRPr="006F32A8">
                    <w:rPr>
                      <w:rFonts w:ascii="Times New Roman" w:eastAsia="DengXian" w:hAnsi="Times New Roman" w:cs="Times New Roman"/>
                      <w:kern w:val="2"/>
                      <w:sz w:val="21"/>
                      <w:szCs w:val="22"/>
                    </w:rPr>
                    <w:t xml:space="preserve"> cell</w:t>
                  </w:r>
                </w:p>
              </w:tc>
            </w:tr>
            <w:tr w:rsidR="006F32A8" w:rsidRPr="006F32A8" w14:paraId="75BEBE90" w14:textId="77777777" w:rsidTr="00FA5BF3">
              <w:trPr>
                <w:trHeight w:val="300"/>
              </w:trPr>
              <w:tc>
                <w:tcPr>
                  <w:tcW w:w="421" w:type="dxa"/>
                  <w:tcBorders>
                    <w:top w:val="nil"/>
                    <w:left w:val="single" w:sz="8" w:space="0" w:color="auto"/>
                    <w:bottom w:val="single" w:sz="8" w:space="0" w:color="auto"/>
                    <w:right w:val="single" w:sz="8" w:space="0" w:color="auto"/>
                  </w:tcBorders>
                  <w:vAlign w:val="center"/>
                  <w:hideMark/>
                </w:tcPr>
                <w:p w14:paraId="1ABCF286" w14:textId="77777777" w:rsidR="006F32A8" w:rsidRPr="006F32A8" w:rsidRDefault="006F32A8" w:rsidP="00FA5BF3">
                  <w:pPr>
                    <w:widowControl w:val="0"/>
                    <w:jc w:val="center"/>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14</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B0B42E"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FD2DB6"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1CF99A0"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45684B"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 xml:space="preserve">Dropping on </w:t>
                  </w:r>
                  <w:proofErr w:type="gramStart"/>
                  <w:r w:rsidRPr="006F32A8">
                    <w:rPr>
                      <w:rFonts w:ascii="Times New Roman" w:eastAsia="DengXian" w:hAnsi="Times New Roman" w:cs="Times New Roman"/>
                      <w:kern w:val="2"/>
                      <w:sz w:val="21"/>
                      <w:szCs w:val="22"/>
                    </w:rPr>
                    <w:t>other</w:t>
                  </w:r>
                  <w:proofErr w:type="gramEnd"/>
                  <w:r w:rsidRPr="006F32A8">
                    <w:rPr>
                      <w:rFonts w:ascii="Times New Roman" w:eastAsia="DengXian" w:hAnsi="Times New Roman" w:cs="Times New Roman"/>
                      <w:kern w:val="2"/>
                      <w:sz w:val="21"/>
                      <w:szCs w:val="22"/>
                    </w:rPr>
                    <w:t xml:space="preserve"> cell</w:t>
                  </w:r>
                </w:p>
              </w:tc>
            </w:tr>
            <w:tr w:rsidR="006F32A8" w:rsidRPr="006F32A8" w14:paraId="05F8EE5D" w14:textId="77777777" w:rsidTr="00FA5BF3">
              <w:trPr>
                <w:trHeight w:val="300"/>
              </w:trPr>
              <w:tc>
                <w:tcPr>
                  <w:tcW w:w="421" w:type="dxa"/>
                  <w:tcBorders>
                    <w:top w:val="nil"/>
                    <w:left w:val="single" w:sz="8" w:space="0" w:color="auto"/>
                    <w:bottom w:val="single" w:sz="8" w:space="0" w:color="auto"/>
                    <w:right w:val="single" w:sz="8" w:space="0" w:color="auto"/>
                  </w:tcBorders>
                  <w:vAlign w:val="center"/>
                  <w:hideMark/>
                </w:tcPr>
                <w:p w14:paraId="31A198CB" w14:textId="77777777" w:rsidR="006F32A8" w:rsidRPr="006F32A8" w:rsidRDefault="006F32A8" w:rsidP="00FA5BF3">
                  <w:pPr>
                    <w:widowControl w:val="0"/>
                    <w:jc w:val="center"/>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17</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6F6E9A"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F2CF08"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FD2B84"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7B36FB"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 xml:space="preserve">Dropping on </w:t>
                  </w:r>
                  <w:proofErr w:type="gramStart"/>
                  <w:r w:rsidRPr="006F32A8">
                    <w:rPr>
                      <w:rFonts w:ascii="Times New Roman" w:eastAsia="DengXian" w:hAnsi="Times New Roman" w:cs="Times New Roman"/>
                      <w:kern w:val="2"/>
                      <w:sz w:val="21"/>
                      <w:szCs w:val="22"/>
                    </w:rPr>
                    <w:t>other</w:t>
                  </w:r>
                  <w:proofErr w:type="gramEnd"/>
                  <w:r w:rsidRPr="006F32A8">
                    <w:rPr>
                      <w:rFonts w:ascii="Times New Roman" w:eastAsia="DengXian" w:hAnsi="Times New Roman" w:cs="Times New Roman"/>
                      <w:kern w:val="2"/>
                      <w:sz w:val="21"/>
                      <w:szCs w:val="22"/>
                    </w:rPr>
                    <w:t xml:space="preserve"> cell</w:t>
                  </w:r>
                </w:p>
              </w:tc>
            </w:tr>
            <w:tr w:rsidR="006F32A8" w:rsidRPr="006F32A8" w14:paraId="4085BD23" w14:textId="77777777" w:rsidTr="00FA5BF3">
              <w:trPr>
                <w:trHeight w:val="300"/>
              </w:trPr>
              <w:tc>
                <w:tcPr>
                  <w:tcW w:w="421" w:type="dxa"/>
                  <w:tcBorders>
                    <w:top w:val="nil"/>
                    <w:left w:val="single" w:sz="8" w:space="0" w:color="auto"/>
                    <w:bottom w:val="single" w:sz="8" w:space="0" w:color="auto"/>
                    <w:right w:val="single" w:sz="8" w:space="0" w:color="auto"/>
                  </w:tcBorders>
                  <w:vAlign w:val="center"/>
                  <w:hideMark/>
                </w:tcPr>
                <w:p w14:paraId="39DD1B96" w14:textId="77777777" w:rsidR="006F32A8" w:rsidRPr="006F32A8" w:rsidRDefault="006F32A8" w:rsidP="00FA5BF3">
                  <w:pPr>
                    <w:widowControl w:val="0"/>
                    <w:jc w:val="center"/>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18</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780D00"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97AC18"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B1C833"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59F7D7"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 xml:space="preserve">Dropping on </w:t>
                  </w:r>
                  <w:proofErr w:type="gramStart"/>
                  <w:r w:rsidRPr="006F32A8">
                    <w:rPr>
                      <w:rFonts w:ascii="Times New Roman" w:eastAsia="DengXian" w:hAnsi="Times New Roman" w:cs="Times New Roman"/>
                      <w:kern w:val="2"/>
                      <w:sz w:val="21"/>
                      <w:szCs w:val="22"/>
                    </w:rPr>
                    <w:t>other</w:t>
                  </w:r>
                  <w:proofErr w:type="gramEnd"/>
                  <w:r w:rsidRPr="006F32A8">
                    <w:rPr>
                      <w:rFonts w:ascii="Times New Roman" w:eastAsia="DengXian" w:hAnsi="Times New Roman" w:cs="Times New Roman"/>
                      <w:kern w:val="2"/>
                      <w:sz w:val="21"/>
                      <w:szCs w:val="22"/>
                    </w:rPr>
                    <w:t xml:space="preserve"> cell</w:t>
                  </w:r>
                </w:p>
              </w:tc>
            </w:tr>
          </w:tbl>
          <w:p w14:paraId="65B5ACDF" w14:textId="77777777" w:rsidR="006F32A8" w:rsidRPr="006F32A8" w:rsidRDefault="006F32A8" w:rsidP="00FA5BF3">
            <w:pPr>
              <w:widowControl w:val="0"/>
              <w:ind w:hanging="11"/>
              <w:jc w:val="both"/>
              <w:rPr>
                <w:rFonts w:ascii="Times New Roman" w:eastAsia="ＭＳ 明朝" w:hAnsi="Times New Roman" w:cs="Times New Roman"/>
                <w:noProof/>
                <w:kern w:val="2"/>
                <w:sz w:val="21"/>
                <w:szCs w:val="22"/>
              </w:rPr>
            </w:pPr>
          </w:p>
          <w:p w14:paraId="05B5D9F5" w14:textId="77777777" w:rsidR="006F32A8" w:rsidRPr="006F32A8" w:rsidRDefault="006F32A8" w:rsidP="00FA5BF3">
            <w:pPr>
              <w:widowControl w:val="0"/>
              <w:jc w:val="both"/>
              <w:rPr>
                <w:rFonts w:ascii="Times New Roman" w:eastAsia="DengXian" w:hAnsi="Times New Roman" w:cs="Times New Roman"/>
                <w:b/>
                <w:bCs/>
                <w:noProof/>
                <w:kern w:val="2"/>
                <w:sz w:val="21"/>
                <w:szCs w:val="22"/>
              </w:rPr>
            </w:pPr>
            <w:r w:rsidRPr="006F32A8">
              <w:rPr>
                <w:rFonts w:ascii="Times New Roman" w:eastAsia="DengXian" w:hAnsi="Times New Roman" w:cs="Times New Roman"/>
                <w:b/>
                <w:bCs/>
                <w:noProof/>
                <w:kern w:val="2"/>
                <w:sz w:val="21"/>
                <w:szCs w:val="22"/>
              </w:rPr>
              <w:t xml:space="preserve">Proposal 2: </w:t>
            </w:r>
            <w:r w:rsidRPr="006F32A8">
              <w:rPr>
                <w:rFonts w:ascii="Times New Roman" w:eastAsia="DengXian" w:hAnsi="Times New Roman" w:cs="Times New Roman"/>
                <w:i/>
                <w:iCs/>
                <w:noProof/>
                <w:kern w:val="2"/>
                <w:sz w:val="21"/>
                <w:szCs w:val="22"/>
              </w:rPr>
              <w:t>Adopt the following TP for half-duplex feature to align specification with agreement.</w:t>
            </w:r>
          </w:p>
          <w:tbl>
            <w:tblPr>
              <w:tblStyle w:val="afd"/>
              <w:tblW w:w="0" w:type="auto"/>
              <w:tblLook w:val="04A0" w:firstRow="1" w:lastRow="0" w:firstColumn="1" w:lastColumn="0" w:noHBand="0" w:noVBand="1"/>
            </w:tblPr>
            <w:tblGrid>
              <w:gridCol w:w="9629"/>
            </w:tblGrid>
            <w:tr w:rsidR="006F32A8" w:rsidRPr="006F32A8" w14:paraId="44CCE4C7" w14:textId="77777777" w:rsidTr="00FA5BF3">
              <w:tc>
                <w:tcPr>
                  <w:tcW w:w="9629" w:type="dxa"/>
                </w:tcPr>
                <w:p w14:paraId="2C77318B" w14:textId="77777777" w:rsidR="006F32A8" w:rsidRPr="006F32A8" w:rsidRDefault="006F32A8" w:rsidP="00FA5BF3">
                  <w:pPr>
                    <w:keepNext/>
                    <w:keepLines/>
                    <w:widowControl w:val="0"/>
                    <w:ind w:left="576" w:hanging="576"/>
                    <w:mirrorIndents/>
                    <w:jc w:val="both"/>
                    <w:outlineLvl w:val="1"/>
                    <w:rPr>
                      <w:rFonts w:ascii="Times New Roman" w:eastAsia="DengXian" w:hAnsi="Times New Roman" w:cs="Times New Roman"/>
                      <w:kern w:val="2"/>
                      <w:sz w:val="32"/>
                      <w:szCs w:val="22"/>
                      <w:lang w:eastAsia="zh-CN"/>
                    </w:rPr>
                  </w:pPr>
                  <w:r w:rsidRPr="006F32A8">
                    <w:rPr>
                      <w:rFonts w:ascii="Times New Roman" w:eastAsia="DengXian" w:hAnsi="Times New Roman" w:cs="Times New Roman"/>
                      <w:kern w:val="2"/>
                      <w:sz w:val="32"/>
                      <w:szCs w:val="22"/>
                      <w:lang w:eastAsia="zh-CN"/>
                    </w:rPr>
                    <w:t>11.1</w:t>
                  </w:r>
                  <w:r w:rsidRPr="006F32A8">
                    <w:rPr>
                      <w:rFonts w:ascii="Times New Roman" w:eastAsia="DengXian" w:hAnsi="Times New Roman" w:cs="Times New Roman"/>
                      <w:kern w:val="2"/>
                      <w:sz w:val="32"/>
                      <w:szCs w:val="22"/>
                      <w:lang w:eastAsia="zh-CN"/>
                    </w:rPr>
                    <w:tab/>
                    <w:t>Slot configuration</w:t>
                  </w:r>
                </w:p>
                <w:p w14:paraId="73B47B68" w14:textId="77777777" w:rsidR="006F32A8" w:rsidRPr="006F32A8" w:rsidRDefault="006F32A8" w:rsidP="00FA5BF3">
                  <w:pPr>
                    <w:widowControl w:val="0"/>
                    <w:jc w:val="center"/>
                    <w:rPr>
                      <w:rFonts w:ascii="Times New Roman" w:eastAsia="DengXian" w:hAnsi="Times New Roman" w:cs="Times New Roman"/>
                      <w:color w:val="0070C0"/>
                      <w:kern w:val="2"/>
                      <w:sz w:val="21"/>
                      <w:szCs w:val="22"/>
                    </w:rPr>
                  </w:pPr>
                  <w:r w:rsidRPr="006F32A8">
                    <w:rPr>
                      <w:rFonts w:ascii="Times New Roman" w:eastAsia="DengXian" w:hAnsi="Times New Roman" w:cs="Times New Roman"/>
                      <w:color w:val="0070C0"/>
                      <w:kern w:val="2"/>
                      <w:sz w:val="21"/>
                      <w:szCs w:val="22"/>
                    </w:rPr>
                    <w:t>&lt;unchanged text omitted &gt;</w:t>
                  </w:r>
                </w:p>
                <w:p w14:paraId="6DEF43C8" w14:textId="77777777" w:rsidR="006F32A8" w:rsidRPr="006F32A8" w:rsidRDefault="006F32A8" w:rsidP="00FA5BF3">
                  <w:pPr>
                    <w:widowControl w:val="0"/>
                    <w:jc w:val="both"/>
                    <w:rPr>
                      <w:rFonts w:ascii="Times New Roman" w:eastAsia="DengXian" w:hAnsi="Times New Roman" w:cs="Times New Roman"/>
                      <w:kern w:val="2"/>
                      <w:sz w:val="21"/>
                      <w:szCs w:val="22"/>
                      <w:lang w:eastAsia="fr-FR"/>
                    </w:rPr>
                  </w:pPr>
                </w:p>
                <w:p w14:paraId="0F084B5E"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lang w:eastAsia="fr-FR"/>
                    </w:rPr>
                    <w:t>If a</w:t>
                  </w:r>
                  <w:r w:rsidRPr="006F32A8">
                    <w:rPr>
                      <w:rFonts w:ascii="Times New Roman" w:eastAsia="DengXian" w:hAnsi="Times New Roman" w:cs="Times New Roman"/>
                      <w:kern w:val="2"/>
                      <w:sz w:val="21"/>
                      <w:szCs w:val="22"/>
                    </w:rPr>
                    <w:t xml:space="preserve"> UE</w:t>
                  </w:r>
                </w:p>
                <w:p w14:paraId="4C40046E" w14:textId="77777777" w:rsidR="006F32A8" w:rsidRPr="006F32A8" w:rsidRDefault="006F32A8" w:rsidP="00FA5BF3">
                  <w:pPr>
                    <w:widowControl w:val="0"/>
                    <w:ind w:left="568" w:hanging="284"/>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w:t>
                  </w:r>
                  <w:r w:rsidRPr="006F32A8">
                    <w:rPr>
                      <w:rFonts w:ascii="Times New Roman" w:eastAsia="DengXian" w:hAnsi="Times New Roman" w:cs="Times New Roman"/>
                      <w:kern w:val="2"/>
                      <w:sz w:val="21"/>
                      <w:szCs w:val="22"/>
                    </w:rPr>
                    <w:tab/>
                    <w:t xml:space="preserve">is configured with multiple serving cells and is provided </w:t>
                  </w:r>
                  <w:r w:rsidRPr="006F32A8">
                    <w:rPr>
                      <w:rFonts w:ascii="Times New Roman" w:eastAsia="DengXian" w:hAnsi="Times New Roman" w:cs="Times New Roman"/>
                      <w:i/>
                      <w:kern w:val="2"/>
                      <w:sz w:val="21"/>
                      <w:szCs w:val="22"/>
                    </w:rPr>
                    <w:t xml:space="preserve">half-duplex-behavior-r16 </w:t>
                  </w:r>
                  <w:r w:rsidRPr="006F32A8">
                    <w:rPr>
                      <w:rFonts w:ascii="Times New Roman" w:eastAsia="DengXian" w:hAnsi="Times New Roman" w:cs="Times New Roman"/>
                      <w:kern w:val="2"/>
                      <w:sz w:val="21"/>
                      <w:szCs w:val="22"/>
                    </w:rPr>
                    <w:t xml:space="preserve">= ‘enable’, </w:t>
                  </w:r>
                </w:p>
                <w:p w14:paraId="4EF6BB0A" w14:textId="77777777" w:rsidR="006F32A8" w:rsidRPr="006F32A8" w:rsidRDefault="006F32A8" w:rsidP="00FA5BF3">
                  <w:pPr>
                    <w:widowControl w:val="0"/>
                    <w:ind w:left="568" w:hanging="284"/>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w:t>
                  </w:r>
                  <w:r w:rsidRPr="006F32A8">
                    <w:rPr>
                      <w:rFonts w:ascii="Times New Roman" w:eastAsia="DengXian" w:hAnsi="Times New Roman" w:cs="Times New Roman"/>
                      <w:kern w:val="2"/>
                      <w:sz w:val="21"/>
                      <w:szCs w:val="22"/>
                    </w:rPr>
                    <w:tab/>
                    <w:t>is not capable of simultaneous transmission and reception on any of the multiple serving cells,</w:t>
                  </w:r>
                </w:p>
                <w:p w14:paraId="6A72489F" w14:textId="77777777" w:rsidR="006F32A8" w:rsidRPr="006F32A8" w:rsidRDefault="006F32A8" w:rsidP="00FA5BF3">
                  <w:pPr>
                    <w:widowControl w:val="0"/>
                    <w:ind w:left="568" w:hanging="284"/>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w:t>
                  </w:r>
                  <w:r w:rsidRPr="006F32A8">
                    <w:rPr>
                      <w:rFonts w:ascii="Times New Roman" w:eastAsia="DengXian" w:hAnsi="Times New Roman" w:cs="Times New Roman"/>
                      <w:kern w:val="2"/>
                      <w:sz w:val="21"/>
                      <w:szCs w:val="22"/>
                    </w:rPr>
                    <w:tab/>
                    <w:t xml:space="preserve">indicates support of capability for half-duplex operation in CA with unpaired spectrum, and </w:t>
                  </w:r>
                </w:p>
                <w:p w14:paraId="3D58DB5F" w14:textId="77777777" w:rsidR="006F32A8" w:rsidRPr="006F32A8" w:rsidRDefault="006F32A8" w:rsidP="00FA5BF3">
                  <w:pPr>
                    <w:widowControl w:val="0"/>
                    <w:ind w:left="568" w:hanging="284"/>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lastRenderedPageBreak/>
                    <w:t>-</w:t>
                  </w:r>
                  <w:r w:rsidRPr="006F32A8">
                    <w:rPr>
                      <w:rFonts w:ascii="Times New Roman" w:eastAsia="DengXian" w:hAnsi="Times New Roman" w:cs="Times New Roman"/>
                      <w:kern w:val="2"/>
                      <w:sz w:val="21"/>
                      <w:szCs w:val="22"/>
                    </w:rPr>
                    <w:tab/>
                    <w:t xml:space="preserve">is not configured to monitor PDCCH for detection of DCI format 2-0, </w:t>
                  </w:r>
                </w:p>
                <w:p w14:paraId="14E49CA9" w14:textId="77777777" w:rsidR="006F32A8" w:rsidRPr="006F32A8" w:rsidRDefault="006F32A8" w:rsidP="00FA5BF3">
                  <w:pPr>
                    <w:widowControl w:val="0"/>
                    <w:jc w:val="both"/>
                    <w:rPr>
                      <w:rFonts w:ascii="Times New Roman" w:eastAsia="DengXian" w:hAnsi="Times New Roman" w:cs="Times New Roman"/>
                      <w:strike/>
                      <w:color w:val="FF0000"/>
                      <w:kern w:val="2"/>
                      <w:sz w:val="21"/>
                      <w:szCs w:val="22"/>
                    </w:rPr>
                  </w:pPr>
                  <w:r w:rsidRPr="006F32A8">
                    <w:rPr>
                      <w:rFonts w:ascii="Times New Roman" w:eastAsia="DengXian" w:hAnsi="Times New Roman" w:cs="Times New Roman"/>
                      <w:strike/>
                      <w:color w:val="FF0000"/>
                      <w:kern w:val="2"/>
                      <w:sz w:val="21"/>
                      <w:szCs w:val="22"/>
                    </w:rPr>
                    <w:t>the UE determines per symbol a reference cell as a cell with the smallest cell index among the multiple serving cells and determines a symbol on the reference cell to be</w:t>
                  </w:r>
                </w:p>
                <w:p w14:paraId="215ACE5F" w14:textId="77777777" w:rsidR="006F32A8" w:rsidRPr="006F32A8" w:rsidRDefault="006F32A8" w:rsidP="00FA5BF3">
                  <w:pPr>
                    <w:widowControl w:val="0"/>
                    <w:ind w:left="568" w:hanging="284"/>
                    <w:jc w:val="both"/>
                    <w:rPr>
                      <w:rFonts w:ascii="Times New Roman" w:eastAsia="DengXian" w:hAnsi="Times New Roman" w:cs="Times New Roman"/>
                      <w:i/>
                      <w:iCs/>
                      <w:strike/>
                      <w:color w:val="FF0000"/>
                      <w:kern w:val="2"/>
                      <w:sz w:val="21"/>
                      <w:szCs w:val="22"/>
                    </w:rPr>
                  </w:pPr>
                  <w:r w:rsidRPr="006F32A8">
                    <w:rPr>
                      <w:rFonts w:ascii="Times New Roman" w:eastAsia="DengXian" w:hAnsi="Times New Roman" w:cs="Times New Roman"/>
                      <w:strike/>
                      <w:color w:val="FF0000"/>
                      <w:kern w:val="2"/>
                      <w:sz w:val="21"/>
                      <w:szCs w:val="22"/>
                    </w:rPr>
                    <w:t>-</w:t>
                  </w:r>
                  <w:r w:rsidRPr="006F32A8">
                    <w:rPr>
                      <w:rFonts w:ascii="Times New Roman" w:eastAsia="DengXian" w:hAnsi="Times New Roman" w:cs="Times New Roman"/>
                      <w:strike/>
                      <w:color w:val="FF0000"/>
                      <w:kern w:val="2"/>
                      <w:sz w:val="21"/>
                      <w:szCs w:val="22"/>
                    </w:rPr>
                    <w:tab/>
                    <w:t xml:space="preserve">downlink, uplink, or flexible as indicated by </w:t>
                  </w:r>
                  <w:proofErr w:type="spellStart"/>
                  <w:r w:rsidRPr="006F32A8">
                    <w:rPr>
                      <w:rFonts w:ascii="Times New Roman" w:eastAsia="DengXian" w:hAnsi="Times New Roman" w:cs="Times New Roman"/>
                      <w:i/>
                      <w:iCs/>
                      <w:strike/>
                      <w:color w:val="FF0000"/>
                      <w:kern w:val="2"/>
                      <w:sz w:val="21"/>
                      <w:szCs w:val="22"/>
                    </w:rPr>
                    <w:t>tdd</w:t>
                  </w:r>
                  <w:proofErr w:type="spellEnd"/>
                  <w:r w:rsidRPr="006F32A8">
                    <w:rPr>
                      <w:rFonts w:ascii="Times New Roman" w:eastAsia="DengXian" w:hAnsi="Times New Roman" w:cs="Times New Roman"/>
                      <w:i/>
                      <w:iCs/>
                      <w:strike/>
                      <w:color w:val="FF0000"/>
                      <w:kern w:val="2"/>
                      <w:sz w:val="21"/>
                      <w:szCs w:val="22"/>
                    </w:rPr>
                    <w:t>-UL-DL-</w:t>
                  </w:r>
                  <w:proofErr w:type="spellStart"/>
                  <w:r w:rsidRPr="006F32A8">
                    <w:rPr>
                      <w:rFonts w:ascii="Times New Roman" w:eastAsia="DengXian" w:hAnsi="Times New Roman" w:cs="Times New Roman"/>
                      <w:i/>
                      <w:iCs/>
                      <w:strike/>
                      <w:color w:val="FF0000"/>
                      <w:kern w:val="2"/>
                      <w:sz w:val="21"/>
                      <w:szCs w:val="22"/>
                    </w:rPr>
                    <w:t>ConfigurationCommon</w:t>
                  </w:r>
                  <w:proofErr w:type="spellEnd"/>
                  <w:r w:rsidRPr="006F32A8">
                    <w:rPr>
                      <w:rFonts w:ascii="Times New Roman" w:eastAsia="DengXian" w:hAnsi="Times New Roman" w:cs="Times New Roman"/>
                      <w:strike/>
                      <w:color w:val="FF0000"/>
                      <w:kern w:val="2"/>
                      <w:sz w:val="21"/>
                      <w:szCs w:val="22"/>
                    </w:rPr>
                    <w:t xml:space="preserve"> or </w:t>
                  </w:r>
                  <w:proofErr w:type="spellStart"/>
                  <w:r w:rsidRPr="006F32A8">
                    <w:rPr>
                      <w:rFonts w:ascii="Times New Roman" w:eastAsia="DengXian" w:hAnsi="Times New Roman" w:cs="Times New Roman"/>
                      <w:i/>
                      <w:iCs/>
                      <w:strike/>
                      <w:color w:val="FF0000"/>
                      <w:kern w:val="2"/>
                      <w:sz w:val="21"/>
                      <w:szCs w:val="22"/>
                    </w:rPr>
                    <w:t>tdd</w:t>
                  </w:r>
                  <w:proofErr w:type="spellEnd"/>
                  <w:r w:rsidRPr="006F32A8">
                    <w:rPr>
                      <w:rFonts w:ascii="Times New Roman" w:eastAsia="DengXian" w:hAnsi="Times New Roman" w:cs="Times New Roman"/>
                      <w:i/>
                      <w:iCs/>
                      <w:strike/>
                      <w:color w:val="FF0000"/>
                      <w:kern w:val="2"/>
                      <w:sz w:val="21"/>
                      <w:szCs w:val="22"/>
                    </w:rPr>
                    <w:t>-UL-DL-</w:t>
                  </w:r>
                  <w:proofErr w:type="spellStart"/>
                  <w:r w:rsidRPr="006F32A8">
                    <w:rPr>
                      <w:rFonts w:ascii="Times New Roman" w:eastAsia="DengXian" w:hAnsi="Times New Roman" w:cs="Times New Roman"/>
                      <w:i/>
                      <w:iCs/>
                      <w:strike/>
                      <w:color w:val="FF0000"/>
                      <w:kern w:val="2"/>
                      <w:sz w:val="21"/>
                      <w:szCs w:val="22"/>
                    </w:rPr>
                    <w:t>ConfigurationDedicated</w:t>
                  </w:r>
                  <w:proofErr w:type="spellEnd"/>
                </w:p>
                <w:p w14:paraId="33ABD739" w14:textId="77777777" w:rsidR="006F32A8" w:rsidRPr="006F32A8" w:rsidRDefault="006F32A8" w:rsidP="00FA5BF3">
                  <w:pPr>
                    <w:widowControl w:val="0"/>
                    <w:ind w:left="568" w:hanging="284"/>
                    <w:jc w:val="both"/>
                    <w:rPr>
                      <w:rFonts w:ascii="Times New Roman" w:eastAsia="DengXian" w:hAnsi="Times New Roman" w:cs="Times New Roman"/>
                      <w:i/>
                      <w:iCs/>
                      <w:strike/>
                      <w:color w:val="FF0000"/>
                      <w:kern w:val="2"/>
                      <w:sz w:val="21"/>
                      <w:szCs w:val="22"/>
                    </w:rPr>
                  </w:pPr>
                  <w:r w:rsidRPr="006F32A8">
                    <w:rPr>
                      <w:rFonts w:ascii="Times New Roman" w:eastAsia="DengXian" w:hAnsi="Times New Roman" w:cs="Times New Roman"/>
                      <w:strike/>
                      <w:color w:val="FF0000"/>
                      <w:kern w:val="2"/>
                      <w:sz w:val="21"/>
                      <w:szCs w:val="22"/>
                    </w:rPr>
                    <w:t>-</w:t>
                  </w:r>
                  <w:r w:rsidRPr="006F32A8">
                    <w:rPr>
                      <w:rFonts w:ascii="Times New Roman" w:eastAsia="DengXian" w:hAnsi="Times New Roman" w:cs="Times New Roman"/>
                      <w:strike/>
                      <w:color w:val="FF0000"/>
                      <w:kern w:val="2"/>
                      <w:sz w:val="21"/>
                      <w:szCs w:val="22"/>
                    </w:rPr>
                    <w:tab/>
                    <w:t>flexible if</w:t>
                  </w:r>
                  <w:r w:rsidRPr="006F32A8">
                    <w:rPr>
                      <w:rFonts w:ascii="Times New Roman" w:eastAsia="DengXian" w:hAnsi="Times New Roman" w:cs="Times New Roman"/>
                      <w:i/>
                      <w:iCs/>
                      <w:strike/>
                      <w:color w:val="FF0000"/>
                      <w:kern w:val="2"/>
                      <w:sz w:val="21"/>
                      <w:szCs w:val="22"/>
                    </w:rPr>
                    <w:t xml:space="preserve"> </w:t>
                  </w:r>
                  <w:proofErr w:type="spellStart"/>
                  <w:r w:rsidRPr="006F32A8">
                    <w:rPr>
                      <w:rFonts w:ascii="Times New Roman" w:eastAsia="DengXian" w:hAnsi="Times New Roman" w:cs="Times New Roman"/>
                      <w:i/>
                      <w:iCs/>
                      <w:strike/>
                      <w:color w:val="FF0000"/>
                      <w:kern w:val="2"/>
                      <w:sz w:val="21"/>
                      <w:szCs w:val="22"/>
                    </w:rPr>
                    <w:t>tdd</w:t>
                  </w:r>
                  <w:proofErr w:type="spellEnd"/>
                  <w:r w:rsidRPr="006F32A8">
                    <w:rPr>
                      <w:rFonts w:ascii="Times New Roman" w:eastAsia="DengXian" w:hAnsi="Times New Roman" w:cs="Times New Roman"/>
                      <w:i/>
                      <w:iCs/>
                      <w:strike/>
                      <w:color w:val="FF0000"/>
                      <w:kern w:val="2"/>
                      <w:sz w:val="21"/>
                      <w:szCs w:val="22"/>
                    </w:rPr>
                    <w:t>-UL-DL-</w:t>
                  </w:r>
                  <w:proofErr w:type="spellStart"/>
                  <w:r w:rsidRPr="006F32A8">
                    <w:rPr>
                      <w:rFonts w:ascii="Times New Roman" w:eastAsia="DengXian" w:hAnsi="Times New Roman" w:cs="Times New Roman"/>
                      <w:i/>
                      <w:iCs/>
                      <w:strike/>
                      <w:color w:val="FF0000"/>
                      <w:kern w:val="2"/>
                      <w:sz w:val="21"/>
                      <w:szCs w:val="22"/>
                    </w:rPr>
                    <w:t>ConfigurationCommon</w:t>
                  </w:r>
                  <w:proofErr w:type="spellEnd"/>
                  <w:r w:rsidRPr="006F32A8">
                    <w:rPr>
                      <w:rFonts w:ascii="Times New Roman" w:eastAsia="DengXian" w:hAnsi="Times New Roman" w:cs="Times New Roman"/>
                      <w:i/>
                      <w:iCs/>
                      <w:strike/>
                      <w:color w:val="FF0000"/>
                      <w:kern w:val="2"/>
                      <w:sz w:val="21"/>
                      <w:szCs w:val="22"/>
                    </w:rPr>
                    <w:t xml:space="preserve"> </w:t>
                  </w:r>
                  <w:r w:rsidRPr="006F32A8">
                    <w:rPr>
                      <w:rFonts w:ascii="Times New Roman" w:eastAsia="DengXian" w:hAnsi="Times New Roman" w:cs="Times New Roman"/>
                      <w:strike/>
                      <w:color w:val="FF0000"/>
                      <w:kern w:val="2"/>
                      <w:sz w:val="21"/>
                      <w:szCs w:val="22"/>
                    </w:rPr>
                    <w:t>is not provided</w:t>
                  </w:r>
                </w:p>
                <w:p w14:paraId="626C6ED6" w14:textId="77777777" w:rsidR="006F32A8" w:rsidRPr="006F32A8" w:rsidRDefault="006F32A8" w:rsidP="00FA5BF3">
                  <w:pPr>
                    <w:widowControl w:val="0"/>
                    <w:ind w:left="568" w:hanging="284"/>
                    <w:jc w:val="both"/>
                    <w:rPr>
                      <w:rFonts w:ascii="Times New Roman" w:eastAsia="DengXian" w:hAnsi="Times New Roman" w:cs="Times New Roman"/>
                      <w:strike/>
                      <w:color w:val="FF0000"/>
                      <w:kern w:val="2"/>
                      <w:sz w:val="21"/>
                      <w:szCs w:val="22"/>
                    </w:rPr>
                  </w:pPr>
                  <w:r w:rsidRPr="006F32A8">
                    <w:rPr>
                      <w:rFonts w:ascii="Times New Roman" w:eastAsia="DengXian" w:hAnsi="Times New Roman" w:cs="Times New Roman"/>
                      <w:strike/>
                      <w:color w:val="FF0000"/>
                      <w:kern w:val="2"/>
                      <w:sz w:val="21"/>
                      <w:szCs w:val="22"/>
                    </w:rPr>
                    <w:t>-</w:t>
                  </w:r>
                  <w:r w:rsidRPr="006F32A8">
                    <w:rPr>
                      <w:rFonts w:ascii="Times New Roman" w:eastAsia="DengXian" w:hAnsi="Times New Roman" w:cs="Times New Roman"/>
                      <w:strike/>
                      <w:color w:val="FF0000"/>
                      <w:kern w:val="2"/>
                      <w:sz w:val="21"/>
                      <w:szCs w:val="22"/>
                    </w:rPr>
                    <w:tab/>
                    <w:t>uplink, if the symbol is flexible and the UE is</w:t>
                  </w:r>
                  <w:r w:rsidRPr="006F32A8">
                    <w:rPr>
                      <w:rFonts w:ascii="Times New Roman" w:eastAsia="DengXian" w:hAnsi="Times New Roman" w:cs="Times New Roman"/>
                      <w:bCs/>
                      <w:strike/>
                      <w:color w:val="FF0000"/>
                      <w:kern w:val="2"/>
                      <w:sz w:val="21"/>
                      <w:szCs w:val="22"/>
                    </w:rPr>
                    <w:t xml:space="preserve"> configured to transmit </w:t>
                  </w:r>
                  <w:r w:rsidRPr="006F32A8">
                    <w:rPr>
                      <w:rFonts w:ascii="Times New Roman" w:eastAsia="DengXian" w:hAnsi="Times New Roman" w:cs="Times New Roman"/>
                      <w:strike/>
                      <w:color w:val="FF0000"/>
                      <w:kern w:val="2"/>
                      <w:sz w:val="21"/>
                      <w:szCs w:val="22"/>
                    </w:rPr>
                    <w:t>SRS, PUCCH, PUSCH, or PRACH on the symbol</w:t>
                  </w:r>
                </w:p>
                <w:p w14:paraId="74E4EC5E" w14:textId="77777777" w:rsidR="006F32A8" w:rsidRPr="006F32A8" w:rsidRDefault="006F32A8" w:rsidP="00FA5BF3">
                  <w:pPr>
                    <w:widowControl w:val="0"/>
                    <w:ind w:left="568" w:hanging="284"/>
                    <w:jc w:val="both"/>
                    <w:rPr>
                      <w:rFonts w:ascii="Times New Roman" w:eastAsia="DengXian" w:hAnsi="Times New Roman" w:cs="Times New Roman"/>
                      <w:strike/>
                      <w:color w:val="FF0000"/>
                      <w:kern w:val="2"/>
                      <w:sz w:val="21"/>
                      <w:szCs w:val="22"/>
                    </w:rPr>
                  </w:pPr>
                  <w:r w:rsidRPr="006F32A8">
                    <w:rPr>
                      <w:rFonts w:ascii="Times New Roman" w:eastAsia="DengXian" w:hAnsi="Times New Roman" w:cs="Times New Roman"/>
                      <w:strike/>
                      <w:color w:val="FF0000"/>
                      <w:kern w:val="2"/>
                      <w:sz w:val="21"/>
                      <w:szCs w:val="22"/>
                    </w:rPr>
                    <w:t>-</w:t>
                  </w:r>
                  <w:r w:rsidRPr="006F32A8">
                    <w:rPr>
                      <w:rFonts w:ascii="Times New Roman" w:eastAsia="DengXian" w:hAnsi="Times New Roman" w:cs="Times New Roman"/>
                      <w:strike/>
                      <w:color w:val="FF0000"/>
                      <w:kern w:val="2"/>
                      <w:sz w:val="21"/>
                      <w:szCs w:val="22"/>
                    </w:rPr>
                    <w:tab/>
                    <w:t xml:space="preserve">downlink, if the symbol is flexible and the UE is configured to receive PDCCH, PDSCH or CSI-RS on the symbol </w:t>
                  </w:r>
                </w:p>
                <w:p w14:paraId="0D4CD02E" w14:textId="77777777" w:rsidR="006F32A8" w:rsidRPr="006F32A8" w:rsidRDefault="006F32A8" w:rsidP="00FA5BF3">
                  <w:pPr>
                    <w:widowControl w:val="0"/>
                    <w:jc w:val="both"/>
                    <w:rPr>
                      <w:rFonts w:ascii="Times New Roman" w:eastAsia="DengXian" w:hAnsi="Times New Roman" w:cs="Times New Roman"/>
                      <w:color w:val="FF0000"/>
                      <w:kern w:val="2"/>
                      <w:sz w:val="21"/>
                      <w:szCs w:val="22"/>
                    </w:rPr>
                  </w:pPr>
                  <w:r w:rsidRPr="006F32A8">
                    <w:rPr>
                      <w:rFonts w:ascii="Times New Roman" w:eastAsia="DengXian" w:hAnsi="Times New Roman" w:cs="Times New Roman"/>
                      <w:color w:val="FF0000"/>
                      <w:kern w:val="2"/>
                      <w:sz w:val="21"/>
                      <w:szCs w:val="22"/>
                    </w:rPr>
                    <w:t xml:space="preserve">the UE determines a reference cell for a symbol, among serving cells where the symbol is configured as  </w:t>
                  </w:r>
                </w:p>
                <w:p w14:paraId="56DB3C44" w14:textId="77777777" w:rsidR="006F32A8" w:rsidRPr="006F32A8" w:rsidRDefault="006F32A8" w:rsidP="00FA5BF3">
                  <w:pPr>
                    <w:widowControl w:val="0"/>
                    <w:ind w:left="568" w:hanging="284"/>
                    <w:jc w:val="both"/>
                    <w:rPr>
                      <w:rFonts w:ascii="Times New Roman" w:eastAsia="DengXian" w:hAnsi="Times New Roman" w:cs="Times New Roman"/>
                      <w:i/>
                      <w:iCs/>
                      <w:color w:val="FF0000"/>
                      <w:kern w:val="2"/>
                      <w:sz w:val="21"/>
                      <w:szCs w:val="22"/>
                    </w:rPr>
                  </w:pPr>
                  <w:r w:rsidRPr="006F32A8">
                    <w:rPr>
                      <w:rFonts w:ascii="Times New Roman" w:eastAsia="DengXian" w:hAnsi="Times New Roman" w:cs="Times New Roman"/>
                      <w:color w:val="FF0000"/>
                      <w:kern w:val="2"/>
                      <w:sz w:val="21"/>
                      <w:szCs w:val="22"/>
                    </w:rPr>
                    <w:t>-</w:t>
                  </w:r>
                  <w:r w:rsidRPr="006F32A8">
                    <w:rPr>
                      <w:rFonts w:ascii="Times New Roman" w:eastAsia="DengXian" w:hAnsi="Times New Roman" w:cs="Times New Roman"/>
                      <w:color w:val="FF0000"/>
                      <w:kern w:val="2"/>
                      <w:sz w:val="21"/>
                      <w:szCs w:val="22"/>
                    </w:rPr>
                    <w:tab/>
                    <w:t xml:space="preserve">downlink, uplink as indicated by </w:t>
                  </w:r>
                  <w:proofErr w:type="spellStart"/>
                  <w:r w:rsidRPr="006F32A8">
                    <w:rPr>
                      <w:rFonts w:ascii="Times New Roman" w:eastAsia="DengXian" w:hAnsi="Times New Roman" w:cs="Times New Roman"/>
                      <w:i/>
                      <w:iCs/>
                      <w:color w:val="FF0000"/>
                      <w:kern w:val="2"/>
                      <w:sz w:val="21"/>
                      <w:szCs w:val="22"/>
                    </w:rPr>
                    <w:t>tdd</w:t>
                  </w:r>
                  <w:proofErr w:type="spellEnd"/>
                  <w:r w:rsidRPr="006F32A8">
                    <w:rPr>
                      <w:rFonts w:ascii="Times New Roman" w:eastAsia="DengXian" w:hAnsi="Times New Roman" w:cs="Times New Roman"/>
                      <w:i/>
                      <w:iCs/>
                      <w:color w:val="FF0000"/>
                      <w:kern w:val="2"/>
                      <w:sz w:val="21"/>
                      <w:szCs w:val="22"/>
                    </w:rPr>
                    <w:t>-UL-DL-</w:t>
                  </w:r>
                  <w:proofErr w:type="spellStart"/>
                  <w:r w:rsidRPr="006F32A8">
                    <w:rPr>
                      <w:rFonts w:ascii="Times New Roman" w:eastAsia="DengXian" w:hAnsi="Times New Roman" w:cs="Times New Roman"/>
                      <w:i/>
                      <w:iCs/>
                      <w:color w:val="FF0000"/>
                      <w:kern w:val="2"/>
                      <w:sz w:val="21"/>
                      <w:szCs w:val="22"/>
                    </w:rPr>
                    <w:t>ConfigurationCommon</w:t>
                  </w:r>
                  <w:proofErr w:type="spellEnd"/>
                  <w:r w:rsidRPr="006F32A8">
                    <w:rPr>
                      <w:rFonts w:ascii="Times New Roman" w:eastAsia="DengXian" w:hAnsi="Times New Roman" w:cs="Times New Roman"/>
                      <w:i/>
                      <w:iCs/>
                      <w:color w:val="FF0000"/>
                      <w:kern w:val="2"/>
                      <w:sz w:val="21"/>
                      <w:szCs w:val="22"/>
                    </w:rPr>
                    <w:t>,</w:t>
                  </w:r>
                  <w:r w:rsidRPr="006F32A8">
                    <w:rPr>
                      <w:rFonts w:ascii="Times New Roman" w:eastAsia="DengXian" w:hAnsi="Times New Roman" w:cs="Times New Roman"/>
                      <w:color w:val="FF0000"/>
                      <w:kern w:val="2"/>
                      <w:sz w:val="21"/>
                      <w:szCs w:val="22"/>
                    </w:rPr>
                    <w:t xml:space="preserve"> </w:t>
                  </w:r>
                  <w:proofErr w:type="spellStart"/>
                  <w:r w:rsidRPr="006F32A8">
                    <w:rPr>
                      <w:rFonts w:ascii="Times New Roman" w:eastAsia="DengXian" w:hAnsi="Times New Roman" w:cs="Times New Roman"/>
                      <w:i/>
                      <w:iCs/>
                      <w:color w:val="FF0000"/>
                      <w:kern w:val="2"/>
                      <w:sz w:val="21"/>
                      <w:szCs w:val="22"/>
                    </w:rPr>
                    <w:t>tdd</w:t>
                  </w:r>
                  <w:proofErr w:type="spellEnd"/>
                  <w:r w:rsidRPr="006F32A8">
                    <w:rPr>
                      <w:rFonts w:ascii="Times New Roman" w:eastAsia="DengXian" w:hAnsi="Times New Roman" w:cs="Times New Roman"/>
                      <w:i/>
                      <w:iCs/>
                      <w:color w:val="FF0000"/>
                      <w:kern w:val="2"/>
                      <w:sz w:val="21"/>
                      <w:szCs w:val="22"/>
                    </w:rPr>
                    <w:t>-UL-DL-</w:t>
                  </w:r>
                  <w:proofErr w:type="spellStart"/>
                  <w:r w:rsidRPr="006F32A8">
                    <w:rPr>
                      <w:rFonts w:ascii="Times New Roman" w:eastAsia="DengXian" w:hAnsi="Times New Roman" w:cs="Times New Roman"/>
                      <w:i/>
                      <w:iCs/>
                      <w:color w:val="FF0000"/>
                      <w:kern w:val="2"/>
                      <w:sz w:val="21"/>
                      <w:szCs w:val="22"/>
                    </w:rPr>
                    <w:t>ConfigurationDedicated</w:t>
                  </w:r>
                  <w:proofErr w:type="spellEnd"/>
                  <w:r w:rsidRPr="006F32A8">
                    <w:rPr>
                      <w:rFonts w:ascii="Times New Roman" w:eastAsia="DengXian" w:hAnsi="Times New Roman" w:cs="Times New Roman"/>
                      <w:i/>
                      <w:iCs/>
                      <w:color w:val="FF0000"/>
                      <w:kern w:val="2"/>
                      <w:sz w:val="21"/>
                      <w:szCs w:val="22"/>
                    </w:rPr>
                    <w:t>,</w:t>
                  </w:r>
                  <w:r w:rsidRPr="006F32A8">
                    <w:rPr>
                      <w:rFonts w:ascii="Times New Roman" w:eastAsia="Times New Roman" w:hAnsi="Times New Roman" w:cs="Times New Roman"/>
                      <w:kern w:val="2"/>
                      <w:sz w:val="21"/>
                      <w:szCs w:val="22"/>
                    </w:rPr>
                    <w:t xml:space="preserve"> </w:t>
                  </w:r>
                  <w:r w:rsidRPr="006F32A8">
                    <w:rPr>
                      <w:rFonts w:ascii="Times New Roman" w:eastAsia="Times New Roman" w:hAnsi="Times New Roman" w:cs="Times New Roman"/>
                      <w:color w:val="FF0000"/>
                      <w:kern w:val="2"/>
                      <w:sz w:val="21"/>
                      <w:szCs w:val="22"/>
                    </w:rPr>
                    <w:t>or</w:t>
                  </w:r>
                  <w:r w:rsidRPr="006F32A8">
                    <w:rPr>
                      <w:rFonts w:ascii="Times New Roman" w:eastAsia="Times New Roman" w:hAnsi="Times New Roman" w:cs="Times New Roman"/>
                      <w:kern w:val="2"/>
                      <w:sz w:val="21"/>
                      <w:szCs w:val="22"/>
                    </w:rPr>
                    <w:t xml:space="preserve"> </w:t>
                  </w:r>
                  <w:proofErr w:type="spellStart"/>
                  <w:r w:rsidRPr="006F32A8">
                    <w:rPr>
                      <w:rFonts w:ascii="Times New Roman" w:eastAsia="Times New Roman" w:hAnsi="Times New Roman" w:cs="Times New Roman"/>
                      <w:i/>
                      <w:iCs/>
                      <w:color w:val="FF0000"/>
                      <w:kern w:val="2"/>
                      <w:sz w:val="21"/>
                      <w:szCs w:val="22"/>
                    </w:rPr>
                    <w:t>tdd</w:t>
                  </w:r>
                  <w:proofErr w:type="spellEnd"/>
                  <w:r w:rsidRPr="006F32A8">
                    <w:rPr>
                      <w:rFonts w:ascii="Times New Roman" w:eastAsia="Times New Roman" w:hAnsi="Times New Roman" w:cs="Times New Roman"/>
                      <w:i/>
                      <w:iCs/>
                      <w:color w:val="FF0000"/>
                      <w:kern w:val="2"/>
                      <w:sz w:val="21"/>
                      <w:szCs w:val="22"/>
                    </w:rPr>
                    <w:t>-UL-DL-</w:t>
                  </w:r>
                  <w:proofErr w:type="spellStart"/>
                  <w:r w:rsidRPr="006F32A8">
                    <w:rPr>
                      <w:rFonts w:ascii="Times New Roman" w:eastAsia="Times New Roman" w:hAnsi="Times New Roman" w:cs="Times New Roman"/>
                      <w:i/>
                      <w:iCs/>
                      <w:color w:val="FF0000"/>
                      <w:kern w:val="2"/>
                      <w:sz w:val="21"/>
                      <w:szCs w:val="22"/>
                    </w:rPr>
                    <w:t>ConfigDedicated</w:t>
                  </w:r>
                  <w:proofErr w:type="spellEnd"/>
                  <w:r w:rsidRPr="006F32A8">
                    <w:rPr>
                      <w:rFonts w:ascii="Times New Roman" w:eastAsia="Times New Roman" w:hAnsi="Times New Roman" w:cs="Times New Roman"/>
                      <w:i/>
                      <w:iCs/>
                      <w:color w:val="FF0000"/>
                      <w:kern w:val="2"/>
                      <w:sz w:val="21"/>
                      <w:szCs w:val="22"/>
                    </w:rPr>
                    <w:t>-IAB-MT</w:t>
                  </w:r>
                  <w:r w:rsidRPr="006F32A8">
                    <w:rPr>
                      <w:rFonts w:ascii="Times New Roman" w:eastAsia="DengXian" w:hAnsi="Times New Roman" w:cs="Times New Roman"/>
                      <w:i/>
                      <w:iCs/>
                      <w:color w:val="FF0000"/>
                      <w:kern w:val="2"/>
                      <w:sz w:val="21"/>
                      <w:szCs w:val="22"/>
                    </w:rPr>
                    <w:t xml:space="preserve"> </w:t>
                  </w:r>
                </w:p>
                <w:p w14:paraId="33A3E873" w14:textId="77777777" w:rsidR="006F32A8" w:rsidRPr="006F32A8" w:rsidRDefault="006F32A8" w:rsidP="00FA5BF3">
                  <w:pPr>
                    <w:widowControl w:val="0"/>
                    <w:ind w:left="568" w:hanging="284"/>
                    <w:jc w:val="both"/>
                    <w:rPr>
                      <w:rFonts w:ascii="Times New Roman" w:eastAsia="DengXian" w:hAnsi="Times New Roman" w:cs="Times New Roman"/>
                      <w:color w:val="FF0000"/>
                      <w:kern w:val="2"/>
                      <w:sz w:val="21"/>
                      <w:szCs w:val="22"/>
                    </w:rPr>
                  </w:pPr>
                  <w:r w:rsidRPr="006F32A8">
                    <w:rPr>
                      <w:rFonts w:ascii="Times New Roman" w:eastAsia="DengXian" w:hAnsi="Times New Roman" w:cs="Times New Roman"/>
                      <w:color w:val="FF0000"/>
                      <w:kern w:val="2"/>
                      <w:sz w:val="21"/>
                      <w:szCs w:val="22"/>
                    </w:rPr>
                    <w:t>-</w:t>
                  </w:r>
                  <w:r w:rsidRPr="006F32A8">
                    <w:rPr>
                      <w:rFonts w:ascii="Times New Roman" w:eastAsia="DengXian" w:hAnsi="Times New Roman" w:cs="Times New Roman"/>
                      <w:color w:val="FF0000"/>
                      <w:kern w:val="2"/>
                      <w:sz w:val="21"/>
                      <w:szCs w:val="22"/>
                    </w:rPr>
                    <w:tab/>
                    <w:t>uplink, if the symbol is flexible and the UE is</w:t>
                  </w:r>
                  <w:r w:rsidRPr="006F32A8">
                    <w:rPr>
                      <w:rFonts w:ascii="Times New Roman" w:eastAsia="DengXian" w:hAnsi="Times New Roman" w:cs="Times New Roman"/>
                      <w:bCs/>
                      <w:color w:val="FF0000"/>
                      <w:kern w:val="2"/>
                      <w:sz w:val="21"/>
                      <w:szCs w:val="22"/>
                    </w:rPr>
                    <w:t xml:space="preserve"> configured to transmit </w:t>
                  </w:r>
                  <w:r w:rsidRPr="006F32A8">
                    <w:rPr>
                      <w:rFonts w:ascii="Times New Roman" w:eastAsia="DengXian" w:hAnsi="Times New Roman" w:cs="Times New Roman"/>
                      <w:color w:val="FF0000"/>
                      <w:kern w:val="2"/>
                      <w:sz w:val="21"/>
                      <w:szCs w:val="22"/>
                    </w:rPr>
                    <w:t>SRS, PUCCH, PUSCH, or PRACH on the symbol, or</w:t>
                  </w:r>
                </w:p>
                <w:p w14:paraId="32196543" w14:textId="77777777" w:rsidR="006F32A8" w:rsidRPr="006F32A8" w:rsidRDefault="006F32A8" w:rsidP="00FA5BF3">
                  <w:pPr>
                    <w:widowControl w:val="0"/>
                    <w:ind w:left="568" w:hanging="284"/>
                    <w:jc w:val="both"/>
                    <w:rPr>
                      <w:rFonts w:ascii="Times New Roman" w:eastAsia="DengXian" w:hAnsi="Times New Roman" w:cs="Times New Roman"/>
                      <w:color w:val="FF0000"/>
                      <w:kern w:val="2"/>
                      <w:sz w:val="21"/>
                      <w:szCs w:val="22"/>
                    </w:rPr>
                  </w:pPr>
                  <w:r w:rsidRPr="006F32A8">
                    <w:rPr>
                      <w:rFonts w:ascii="Times New Roman" w:eastAsia="DengXian" w:hAnsi="Times New Roman" w:cs="Times New Roman"/>
                      <w:color w:val="FF0000"/>
                      <w:kern w:val="2"/>
                      <w:sz w:val="21"/>
                      <w:szCs w:val="22"/>
                    </w:rPr>
                    <w:t>-</w:t>
                  </w:r>
                  <w:r w:rsidRPr="006F32A8">
                    <w:rPr>
                      <w:rFonts w:ascii="Times New Roman" w:eastAsia="DengXian" w:hAnsi="Times New Roman" w:cs="Times New Roman"/>
                      <w:color w:val="FF0000"/>
                      <w:kern w:val="2"/>
                      <w:sz w:val="21"/>
                      <w:szCs w:val="22"/>
                    </w:rPr>
                    <w:tab/>
                    <w:t xml:space="preserve">downlink, if the symbol is flexible and the UE is configured to receive PDCCH, PDSCH or CSI-RS on the symbol, </w:t>
                  </w:r>
                </w:p>
                <w:p w14:paraId="134E7AE2" w14:textId="77777777" w:rsidR="006F32A8" w:rsidRPr="006F32A8" w:rsidRDefault="006F32A8" w:rsidP="00FA5BF3">
                  <w:pPr>
                    <w:widowControl w:val="0"/>
                    <w:jc w:val="both"/>
                    <w:rPr>
                      <w:rFonts w:ascii="Times New Roman" w:eastAsia="DengXian" w:hAnsi="Times New Roman" w:cs="Times New Roman"/>
                      <w:color w:val="FF0000"/>
                      <w:kern w:val="2"/>
                      <w:sz w:val="21"/>
                      <w:szCs w:val="22"/>
                    </w:rPr>
                  </w:pPr>
                  <w:r w:rsidRPr="006F32A8">
                    <w:rPr>
                      <w:rFonts w:ascii="Times New Roman" w:eastAsia="DengXian" w:hAnsi="Times New Roman" w:cs="Times New Roman"/>
                      <w:color w:val="FF0000"/>
                      <w:kern w:val="2"/>
                      <w:sz w:val="21"/>
                      <w:szCs w:val="22"/>
                    </w:rPr>
                    <w:t>as a cell with the smallest cell index.</w:t>
                  </w:r>
                </w:p>
              </w:tc>
            </w:tr>
          </w:tbl>
          <w:p w14:paraId="0371745F"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lastRenderedPageBreak/>
              <w:t>If the above TP is accepted, then mixed numerology case (which remained open after RAN1#100e) can be handled by defining the reference cell as cell with lowest SCS among cells for which the symbols (configured as RRC D/U or semi SFI D/U) are overlapping.</w:t>
            </w:r>
          </w:p>
          <w:p w14:paraId="328A1E54" w14:textId="77777777" w:rsidR="006F32A8" w:rsidRPr="006F32A8" w:rsidRDefault="006F32A8" w:rsidP="00FA5BF3">
            <w:pPr>
              <w:widowControl w:val="0"/>
              <w:jc w:val="both"/>
              <w:rPr>
                <w:rFonts w:ascii="Times New Roman" w:eastAsia="DengXian" w:hAnsi="Times New Roman" w:cs="Times New Roman"/>
                <w:noProof/>
                <w:kern w:val="2"/>
                <w:sz w:val="21"/>
                <w:szCs w:val="22"/>
              </w:rPr>
            </w:pPr>
            <w:r w:rsidRPr="006F32A8">
              <w:rPr>
                <w:rFonts w:ascii="Times New Roman" w:eastAsia="DengXian" w:hAnsi="Times New Roman" w:cs="Times New Roman"/>
                <w:b/>
                <w:bCs/>
                <w:noProof/>
                <w:kern w:val="2"/>
                <w:sz w:val="21"/>
                <w:szCs w:val="22"/>
              </w:rPr>
              <w:t>Proposal 3:</w:t>
            </w:r>
            <w:r w:rsidRPr="006F32A8">
              <w:rPr>
                <w:rFonts w:ascii="Times New Roman" w:eastAsia="DengXian" w:hAnsi="Times New Roman" w:cs="Times New Roman"/>
                <w:noProof/>
                <w:kern w:val="2"/>
                <w:sz w:val="21"/>
                <w:szCs w:val="22"/>
              </w:rPr>
              <w:t xml:space="preserve"> </w:t>
            </w:r>
            <w:r w:rsidRPr="006F32A8">
              <w:rPr>
                <w:rFonts w:ascii="Times New Roman" w:eastAsia="DengXian" w:hAnsi="Times New Roman" w:cs="Times New Roman"/>
                <w:i/>
                <w:iCs/>
                <w:noProof/>
                <w:kern w:val="2"/>
                <w:sz w:val="21"/>
                <w:szCs w:val="22"/>
              </w:rPr>
              <w:t>To support mixed numerology scenario for half-duplex feature, adopt the following TP (in magenta)</w:t>
            </w:r>
          </w:p>
          <w:tbl>
            <w:tblPr>
              <w:tblStyle w:val="afd"/>
              <w:tblW w:w="0" w:type="auto"/>
              <w:tblLook w:val="04A0" w:firstRow="1" w:lastRow="0" w:firstColumn="1" w:lastColumn="0" w:noHBand="0" w:noVBand="1"/>
            </w:tblPr>
            <w:tblGrid>
              <w:gridCol w:w="9629"/>
            </w:tblGrid>
            <w:tr w:rsidR="006F32A8" w:rsidRPr="006F32A8" w14:paraId="0E23BC32" w14:textId="77777777" w:rsidTr="00FA5BF3">
              <w:tc>
                <w:tcPr>
                  <w:tcW w:w="9629" w:type="dxa"/>
                </w:tcPr>
                <w:p w14:paraId="77BA50BB" w14:textId="77777777" w:rsidR="006F32A8" w:rsidRPr="006F32A8" w:rsidRDefault="006F32A8" w:rsidP="00FA5BF3">
                  <w:pPr>
                    <w:keepNext/>
                    <w:keepLines/>
                    <w:widowControl w:val="0"/>
                    <w:ind w:left="576" w:hanging="576"/>
                    <w:mirrorIndents/>
                    <w:jc w:val="both"/>
                    <w:outlineLvl w:val="1"/>
                    <w:rPr>
                      <w:rFonts w:ascii="Times New Roman" w:eastAsia="DengXian" w:hAnsi="Times New Roman" w:cs="Times New Roman"/>
                      <w:kern w:val="2"/>
                      <w:sz w:val="32"/>
                      <w:szCs w:val="22"/>
                      <w:lang w:eastAsia="zh-CN"/>
                    </w:rPr>
                  </w:pPr>
                  <w:r w:rsidRPr="006F32A8">
                    <w:rPr>
                      <w:rFonts w:ascii="Times New Roman" w:eastAsia="DengXian" w:hAnsi="Times New Roman" w:cs="Times New Roman"/>
                      <w:kern w:val="2"/>
                      <w:sz w:val="32"/>
                      <w:szCs w:val="22"/>
                      <w:lang w:eastAsia="zh-CN"/>
                    </w:rPr>
                    <w:t>11.1</w:t>
                  </w:r>
                  <w:r w:rsidRPr="006F32A8">
                    <w:rPr>
                      <w:rFonts w:ascii="Times New Roman" w:eastAsia="DengXian" w:hAnsi="Times New Roman" w:cs="Times New Roman"/>
                      <w:kern w:val="2"/>
                      <w:sz w:val="32"/>
                      <w:szCs w:val="22"/>
                      <w:lang w:eastAsia="zh-CN"/>
                    </w:rPr>
                    <w:tab/>
                    <w:t>Slot configuration</w:t>
                  </w:r>
                </w:p>
                <w:p w14:paraId="41B81C6E" w14:textId="77777777" w:rsidR="006F32A8" w:rsidRPr="006F32A8" w:rsidRDefault="006F32A8" w:rsidP="00FA5BF3">
                  <w:pPr>
                    <w:widowControl w:val="0"/>
                    <w:jc w:val="both"/>
                    <w:rPr>
                      <w:rFonts w:ascii="Times New Roman" w:eastAsia="DengXian" w:hAnsi="Times New Roman" w:cs="Times New Roman"/>
                      <w:color w:val="0070C0"/>
                      <w:kern w:val="2"/>
                      <w:sz w:val="21"/>
                      <w:szCs w:val="22"/>
                    </w:rPr>
                  </w:pPr>
                  <w:r w:rsidRPr="006F32A8">
                    <w:rPr>
                      <w:rFonts w:ascii="Times New Roman" w:eastAsia="DengXian" w:hAnsi="Times New Roman" w:cs="Times New Roman"/>
                      <w:color w:val="0070C0"/>
                      <w:kern w:val="2"/>
                      <w:sz w:val="21"/>
                      <w:szCs w:val="22"/>
                    </w:rPr>
                    <w:t>&lt;unchanged text omitted &gt;</w:t>
                  </w:r>
                </w:p>
                <w:p w14:paraId="4F278399" w14:textId="77777777" w:rsidR="006F32A8" w:rsidRPr="006F32A8" w:rsidRDefault="006F32A8" w:rsidP="00FA5BF3">
                  <w:pPr>
                    <w:widowControl w:val="0"/>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lang w:eastAsia="fr-FR"/>
                    </w:rPr>
                    <w:t>If a</w:t>
                  </w:r>
                  <w:r w:rsidRPr="006F32A8">
                    <w:rPr>
                      <w:rFonts w:ascii="Times New Roman" w:eastAsia="DengXian" w:hAnsi="Times New Roman" w:cs="Times New Roman"/>
                      <w:kern w:val="2"/>
                      <w:sz w:val="21"/>
                      <w:szCs w:val="22"/>
                    </w:rPr>
                    <w:t xml:space="preserve"> UE</w:t>
                  </w:r>
                </w:p>
                <w:p w14:paraId="39F0640B" w14:textId="77777777" w:rsidR="006F32A8" w:rsidRPr="006F32A8" w:rsidRDefault="006F32A8" w:rsidP="00FA5BF3">
                  <w:pPr>
                    <w:widowControl w:val="0"/>
                    <w:ind w:left="568" w:hanging="284"/>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w:t>
                  </w:r>
                  <w:r w:rsidRPr="006F32A8">
                    <w:rPr>
                      <w:rFonts w:ascii="Times New Roman" w:eastAsia="DengXian" w:hAnsi="Times New Roman" w:cs="Times New Roman"/>
                      <w:kern w:val="2"/>
                      <w:sz w:val="21"/>
                      <w:szCs w:val="22"/>
                    </w:rPr>
                    <w:tab/>
                    <w:t xml:space="preserve">is configured with multiple serving cells and is provided </w:t>
                  </w:r>
                  <w:r w:rsidRPr="006F32A8">
                    <w:rPr>
                      <w:rFonts w:ascii="Times New Roman" w:eastAsia="DengXian" w:hAnsi="Times New Roman" w:cs="Times New Roman"/>
                      <w:i/>
                      <w:kern w:val="2"/>
                      <w:sz w:val="21"/>
                      <w:szCs w:val="22"/>
                    </w:rPr>
                    <w:t xml:space="preserve">half-duplex-behavior-r16 </w:t>
                  </w:r>
                  <w:r w:rsidRPr="006F32A8">
                    <w:rPr>
                      <w:rFonts w:ascii="Times New Roman" w:eastAsia="DengXian" w:hAnsi="Times New Roman" w:cs="Times New Roman"/>
                      <w:kern w:val="2"/>
                      <w:sz w:val="21"/>
                      <w:szCs w:val="22"/>
                    </w:rPr>
                    <w:t xml:space="preserve">= ‘enable’, </w:t>
                  </w:r>
                </w:p>
                <w:p w14:paraId="563ABD35" w14:textId="77777777" w:rsidR="006F32A8" w:rsidRPr="006F32A8" w:rsidRDefault="006F32A8" w:rsidP="00FA5BF3">
                  <w:pPr>
                    <w:widowControl w:val="0"/>
                    <w:ind w:left="568" w:hanging="284"/>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w:t>
                  </w:r>
                  <w:r w:rsidRPr="006F32A8">
                    <w:rPr>
                      <w:rFonts w:ascii="Times New Roman" w:eastAsia="DengXian" w:hAnsi="Times New Roman" w:cs="Times New Roman"/>
                      <w:kern w:val="2"/>
                      <w:sz w:val="21"/>
                      <w:szCs w:val="22"/>
                    </w:rPr>
                    <w:tab/>
                    <w:t>is not capable of simultaneous transmission and reception on any of the multiple serving cells,</w:t>
                  </w:r>
                </w:p>
                <w:p w14:paraId="26797179" w14:textId="77777777" w:rsidR="006F32A8" w:rsidRPr="006F32A8" w:rsidRDefault="006F32A8" w:rsidP="00FA5BF3">
                  <w:pPr>
                    <w:widowControl w:val="0"/>
                    <w:ind w:left="568" w:hanging="284"/>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w:t>
                  </w:r>
                  <w:r w:rsidRPr="006F32A8">
                    <w:rPr>
                      <w:rFonts w:ascii="Times New Roman" w:eastAsia="DengXian" w:hAnsi="Times New Roman" w:cs="Times New Roman"/>
                      <w:kern w:val="2"/>
                      <w:sz w:val="21"/>
                      <w:szCs w:val="22"/>
                    </w:rPr>
                    <w:tab/>
                    <w:t xml:space="preserve">indicates support of capability for half-duplex operation in CA with unpaired spectrum, and </w:t>
                  </w:r>
                </w:p>
                <w:p w14:paraId="1C02F2EB" w14:textId="77777777" w:rsidR="006F32A8" w:rsidRPr="006F32A8" w:rsidRDefault="006F32A8" w:rsidP="00FA5BF3">
                  <w:pPr>
                    <w:widowControl w:val="0"/>
                    <w:ind w:left="568" w:hanging="284"/>
                    <w:jc w:val="both"/>
                    <w:rPr>
                      <w:rFonts w:ascii="Times New Roman" w:eastAsia="DengXian" w:hAnsi="Times New Roman" w:cs="Times New Roman"/>
                      <w:kern w:val="2"/>
                      <w:sz w:val="21"/>
                      <w:szCs w:val="22"/>
                    </w:rPr>
                  </w:pPr>
                  <w:r w:rsidRPr="006F32A8">
                    <w:rPr>
                      <w:rFonts w:ascii="Times New Roman" w:eastAsia="DengXian" w:hAnsi="Times New Roman" w:cs="Times New Roman"/>
                      <w:kern w:val="2"/>
                      <w:sz w:val="21"/>
                      <w:szCs w:val="22"/>
                    </w:rPr>
                    <w:t>-</w:t>
                  </w:r>
                  <w:r w:rsidRPr="006F32A8">
                    <w:rPr>
                      <w:rFonts w:ascii="Times New Roman" w:eastAsia="DengXian" w:hAnsi="Times New Roman" w:cs="Times New Roman"/>
                      <w:kern w:val="2"/>
                      <w:sz w:val="21"/>
                      <w:szCs w:val="22"/>
                    </w:rPr>
                    <w:tab/>
                    <w:t xml:space="preserve">is not configured to monitor PDCCH for detection of DCI format 2-0, </w:t>
                  </w:r>
                </w:p>
                <w:p w14:paraId="382DF18C" w14:textId="77777777" w:rsidR="006F32A8" w:rsidRPr="006F32A8" w:rsidRDefault="006F32A8" w:rsidP="00FA5BF3">
                  <w:pPr>
                    <w:widowControl w:val="0"/>
                    <w:jc w:val="both"/>
                    <w:rPr>
                      <w:rFonts w:ascii="Times New Roman" w:eastAsia="DengXian" w:hAnsi="Times New Roman" w:cs="Times New Roman"/>
                      <w:strike/>
                      <w:color w:val="FF0000"/>
                      <w:kern w:val="2"/>
                      <w:sz w:val="21"/>
                      <w:szCs w:val="22"/>
                    </w:rPr>
                  </w:pPr>
                  <w:r w:rsidRPr="006F32A8">
                    <w:rPr>
                      <w:rFonts w:ascii="Times New Roman" w:eastAsia="DengXian" w:hAnsi="Times New Roman" w:cs="Times New Roman"/>
                      <w:strike/>
                      <w:color w:val="FF0000"/>
                      <w:kern w:val="2"/>
                      <w:sz w:val="21"/>
                      <w:szCs w:val="22"/>
                    </w:rPr>
                    <w:t>the UE determines per symbol a reference cell as a cell with the smallest cell index among the multiple serving cells and determines a symbol on the reference cell to be</w:t>
                  </w:r>
                </w:p>
                <w:p w14:paraId="559848F9" w14:textId="77777777" w:rsidR="006F32A8" w:rsidRPr="006F32A8" w:rsidRDefault="006F32A8" w:rsidP="00FA5BF3">
                  <w:pPr>
                    <w:widowControl w:val="0"/>
                    <w:ind w:left="568" w:hanging="284"/>
                    <w:jc w:val="both"/>
                    <w:rPr>
                      <w:rFonts w:ascii="Times New Roman" w:eastAsia="DengXian" w:hAnsi="Times New Roman" w:cs="Times New Roman"/>
                      <w:i/>
                      <w:iCs/>
                      <w:strike/>
                      <w:color w:val="FF0000"/>
                      <w:kern w:val="2"/>
                      <w:sz w:val="21"/>
                      <w:szCs w:val="22"/>
                    </w:rPr>
                  </w:pPr>
                  <w:r w:rsidRPr="006F32A8">
                    <w:rPr>
                      <w:rFonts w:ascii="Times New Roman" w:eastAsia="DengXian" w:hAnsi="Times New Roman" w:cs="Times New Roman"/>
                      <w:strike/>
                      <w:color w:val="FF0000"/>
                      <w:kern w:val="2"/>
                      <w:sz w:val="21"/>
                      <w:szCs w:val="22"/>
                    </w:rPr>
                    <w:t>-</w:t>
                  </w:r>
                  <w:r w:rsidRPr="006F32A8">
                    <w:rPr>
                      <w:rFonts w:ascii="Times New Roman" w:eastAsia="DengXian" w:hAnsi="Times New Roman" w:cs="Times New Roman"/>
                      <w:strike/>
                      <w:color w:val="FF0000"/>
                      <w:kern w:val="2"/>
                      <w:sz w:val="21"/>
                      <w:szCs w:val="22"/>
                    </w:rPr>
                    <w:tab/>
                    <w:t xml:space="preserve">downlink, uplink, or flexible as indicated by </w:t>
                  </w:r>
                  <w:proofErr w:type="spellStart"/>
                  <w:r w:rsidRPr="006F32A8">
                    <w:rPr>
                      <w:rFonts w:ascii="Times New Roman" w:eastAsia="DengXian" w:hAnsi="Times New Roman" w:cs="Times New Roman"/>
                      <w:i/>
                      <w:iCs/>
                      <w:strike/>
                      <w:color w:val="FF0000"/>
                      <w:kern w:val="2"/>
                      <w:sz w:val="21"/>
                      <w:szCs w:val="22"/>
                    </w:rPr>
                    <w:t>tdd</w:t>
                  </w:r>
                  <w:proofErr w:type="spellEnd"/>
                  <w:r w:rsidRPr="006F32A8">
                    <w:rPr>
                      <w:rFonts w:ascii="Times New Roman" w:eastAsia="DengXian" w:hAnsi="Times New Roman" w:cs="Times New Roman"/>
                      <w:i/>
                      <w:iCs/>
                      <w:strike/>
                      <w:color w:val="FF0000"/>
                      <w:kern w:val="2"/>
                      <w:sz w:val="21"/>
                      <w:szCs w:val="22"/>
                    </w:rPr>
                    <w:t>-UL-DL-</w:t>
                  </w:r>
                  <w:proofErr w:type="spellStart"/>
                  <w:r w:rsidRPr="006F32A8">
                    <w:rPr>
                      <w:rFonts w:ascii="Times New Roman" w:eastAsia="DengXian" w:hAnsi="Times New Roman" w:cs="Times New Roman"/>
                      <w:i/>
                      <w:iCs/>
                      <w:strike/>
                      <w:color w:val="FF0000"/>
                      <w:kern w:val="2"/>
                      <w:sz w:val="21"/>
                      <w:szCs w:val="22"/>
                    </w:rPr>
                    <w:t>ConfigurationCommon</w:t>
                  </w:r>
                  <w:proofErr w:type="spellEnd"/>
                  <w:r w:rsidRPr="006F32A8">
                    <w:rPr>
                      <w:rFonts w:ascii="Times New Roman" w:eastAsia="DengXian" w:hAnsi="Times New Roman" w:cs="Times New Roman"/>
                      <w:strike/>
                      <w:color w:val="FF0000"/>
                      <w:kern w:val="2"/>
                      <w:sz w:val="21"/>
                      <w:szCs w:val="22"/>
                    </w:rPr>
                    <w:t xml:space="preserve"> or </w:t>
                  </w:r>
                  <w:proofErr w:type="spellStart"/>
                  <w:r w:rsidRPr="006F32A8">
                    <w:rPr>
                      <w:rFonts w:ascii="Times New Roman" w:eastAsia="DengXian" w:hAnsi="Times New Roman" w:cs="Times New Roman"/>
                      <w:i/>
                      <w:iCs/>
                      <w:strike/>
                      <w:color w:val="FF0000"/>
                      <w:kern w:val="2"/>
                      <w:sz w:val="21"/>
                      <w:szCs w:val="22"/>
                    </w:rPr>
                    <w:t>tdd</w:t>
                  </w:r>
                  <w:proofErr w:type="spellEnd"/>
                  <w:r w:rsidRPr="006F32A8">
                    <w:rPr>
                      <w:rFonts w:ascii="Times New Roman" w:eastAsia="DengXian" w:hAnsi="Times New Roman" w:cs="Times New Roman"/>
                      <w:i/>
                      <w:iCs/>
                      <w:strike/>
                      <w:color w:val="FF0000"/>
                      <w:kern w:val="2"/>
                      <w:sz w:val="21"/>
                      <w:szCs w:val="22"/>
                    </w:rPr>
                    <w:t>-UL-DL-</w:t>
                  </w:r>
                  <w:proofErr w:type="spellStart"/>
                  <w:r w:rsidRPr="006F32A8">
                    <w:rPr>
                      <w:rFonts w:ascii="Times New Roman" w:eastAsia="DengXian" w:hAnsi="Times New Roman" w:cs="Times New Roman"/>
                      <w:i/>
                      <w:iCs/>
                      <w:strike/>
                      <w:color w:val="FF0000"/>
                      <w:kern w:val="2"/>
                      <w:sz w:val="21"/>
                      <w:szCs w:val="22"/>
                    </w:rPr>
                    <w:t>ConfigurationDedicated</w:t>
                  </w:r>
                  <w:proofErr w:type="spellEnd"/>
                </w:p>
                <w:p w14:paraId="4E344C60" w14:textId="77777777" w:rsidR="006F32A8" w:rsidRPr="006F32A8" w:rsidRDefault="006F32A8" w:rsidP="00FA5BF3">
                  <w:pPr>
                    <w:widowControl w:val="0"/>
                    <w:ind w:left="568" w:hanging="284"/>
                    <w:jc w:val="both"/>
                    <w:rPr>
                      <w:rFonts w:ascii="Times New Roman" w:eastAsia="DengXian" w:hAnsi="Times New Roman" w:cs="Times New Roman"/>
                      <w:i/>
                      <w:iCs/>
                      <w:strike/>
                      <w:color w:val="FF0000"/>
                      <w:kern w:val="2"/>
                      <w:sz w:val="21"/>
                      <w:szCs w:val="22"/>
                    </w:rPr>
                  </w:pPr>
                  <w:r w:rsidRPr="006F32A8">
                    <w:rPr>
                      <w:rFonts w:ascii="Times New Roman" w:eastAsia="DengXian" w:hAnsi="Times New Roman" w:cs="Times New Roman"/>
                      <w:strike/>
                      <w:color w:val="FF0000"/>
                      <w:kern w:val="2"/>
                      <w:sz w:val="21"/>
                      <w:szCs w:val="22"/>
                    </w:rPr>
                    <w:t>-</w:t>
                  </w:r>
                  <w:r w:rsidRPr="006F32A8">
                    <w:rPr>
                      <w:rFonts w:ascii="Times New Roman" w:eastAsia="DengXian" w:hAnsi="Times New Roman" w:cs="Times New Roman"/>
                      <w:strike/>
                      <w:color w:val="FF0000"/>
                      <w:kern w:val="2"/>
                      <w:sz w:val="21"/>
                      <w:szCs w:val="22"/>
                    </w:rPr>
                    <w:tab/>
                    <w:t>flexible if</w:t>
                  </w:r>
                  <w:r w:rsidRPr="006F32A8">
                    <w:rPr>
                      <w:rFonts w:ascii="Times New Roman" w:eastAsia="DengXian" w:hAnsi="Times New Roman" w:cs="Times New Roman"/>
                      <w:i/>
                      <w:iCs/>
                      <w:strike/>
                      <w:color w:val="FF0000"/>
                      <w:kern w:val="2"/>
                      <w:sz w:val="21"/>
                      <w:szCs w:val="22"/>
                    </w:rPr>
                    <w:t xml:space="preserve"> </w:t>
                  </w:r>
                  <w:proofErr w:type="spellStart"/>
                  <w:r w:rsidRPr="006F32A8">
                    <w:rPr>
                      <w:rFonts w:ascii="Times New Roman" w:eastAsia="DengXian" w:hAnsi="Times New Roman" w:cs="Times New Roman"/>
                      <w:i/>
                      <w:iCs/>
                      <w:strike/>
                      <w:color w:val="FF0000"/>
                      <w:kern w:val="2"/>
                      <w:sz w:val="21"/>
                      <w:szCs w:val="22"/>
                    </w:rPr>
                    <w:t>tdd</w:t>
                  </w:r>
                  <w:proofErr w:type="spellEnd"/>
                  <w:r w:rsidRPr="006F32A8">
                    <w:rPr>
                      <w:rFonts w:ascii="Times New Roman" w:eastAsia="DengXian" w:hAnsi="Times New Roman" w:cs="Times New Roman"/>
                      <w:i/>
                      <w:iCs/>
                      <w:strike/>
                      <w:color w:val="FF0000"/>
                      <w:kern w:val="2"/>
                      <w:sz w:val="21"/>
                      <w:szCs w:val="22"/>
                    </w:rPr>
                    <w:t>-UL-DL-</w:t>
                  </w:r>
                  <w:proofErr w:type="spellStart"/>
                  <w:r w:rsidRPr="006F32A8">
                    <w:rPr>
                      <w:rFonts w:ascii="Times New Roman" w:eastAsia="DengXian" w:hAnsi="Times New Roman" w:cs="Times New Roman"/>
                      <w:i/>
                      <w:iCs/>
                      <w:strike/>
                      <w:color w:val="FF0000"/>
                      <w:kern w:val="2"/>
                      <w:sz w:val="21"/>
                      <w:szCs w:val="22"/>
                    </w:rPr>
                    <w:t>ConfigurationCommon</w:t>
                  </w:r>
                  <w:proofErr w:type="spellEnd"/>
                  <w:r w:rsidRPr="006F32A8">
                    <w:rPr>
                      <w:rFonts w:ascii="Times New Roman" w:eastAsia="DengXian" w:hAnsi="Times New Roman" w:cs="Times New Roman"/>
                      <w:i/>
                      <w:iCs/>
                      <w:strike/>
                      <w:color w:val="FF0000"/>
                      <w:kern w:val="2"/>
                      <w:sz w:val="21"/>
                      <w:szCs w:val="22"/>
                    </w:rPr>
                    <w:t xml:space="preserve"> </w:t>
                  </w:r>
                  <w:r w:rsidRPr="006F32A8">
                    <w:rPr>
                      <w:rFonts w:ascii="Times New Roman" w:eastAsia="DengXian" w:hAnsi="Times New Roman" w:cs="Times New Roman"/>
                      <w:strike/>
                      <w:color w:val="FF0000"/>
                      <w:kern w:val="2"/>
                      <w:sz w:val="21"/>
                      <w:szCs w:val="22"/>
                    </w:rPr>
                    <w:t>is not provided</w:t>
                  </w:r>
                </w:p>
                <w:p w14:paraId="4762E97F" w14:textId="77777777" w:rsidR="006F32A8" w:rsidRPr="006F32A8" w:rsidRDefault="006F32A8" w:rsidP="00FA5BF3">
                  <w:pPr>
                    <w:widowControl w:val="0"/>
                    <w:ind w:left="568" w:hanging="284"/>
                    <w:jc w:val="both"/>
                    <w:rPr>
                      <w:rFonts w:ascii="Times New Roman" w:eastAsia="DengXian" w:hAnsi="Times New Roman" w:cs="Times New Roman"/>
                      <w:strike/>
                      <w:color w:val="FF0000"/>
                      <w:kern w:val="2"/>
                      <w:sz w:val="21"/>
                      <w:szCs w:val="22"/>
                    </w:rPr>
                  </w:pPr>
                  <w:r w:rsidRPr="006F32A8">
                    <w:rPr>
                      <w:rFonts w:ascii="Times New Roman" w:eastAsia="DengXian" w:hAnsi="Times New Roman" w:cs="Times New Roman"/>
                      <w:strike/>
                      <w:color w:val="FF0000"/>
                      <w:kern w:val="2"/>
                      <w:sz w:val="21"/>
                      <w:szCs w:val="22"/>
                    </w:rPr>
                    <w:t>-</w:t>
                  </w:r>
                  <w:r w:rsidRPr="006F32A8">
                    <w:rPr>
                      <w:rFonts w:ascii="Times New Roman" w:eastAsia="DengXian" w:hAnsi="Times New Roman" w:cs="Times New Roman"/>
                      <w:strike/>
                      <w:color w:val="FF0000"/>
                      <w:kern w:val="2"/>
                      <w:sz w:val="21"/>
                      <w:szCs w:val="22"/>
                    </w:rPr>
                    <w:tab/>
                    <w:t>uplink, if the symbol is flexible and the UE is</w:t>
                  </w:r>
                  <w:r w:rsidRPr="006F32A8">
                    <w:rPr>
                      <w:rFonts w:ascii="Times New Roman" w:eastAsia="DengXian" w:hAnsi="Times New Roman" w:cs="Times New Roman"/>
                      <w:bCs/>
                      <w:strike/>
                      <w:color w:val="FF0000"/>
                      <w:kern w:val="2"/>
                      <w:sz w:val="21"/>
                      <w:szCs w:val="22"/>
                    </w:rPr>
                    <w:t xml:space="preserve"> configured to transmit </w:t>
                  </w:r>
                  <w:r w:rsidRPr="006F32A8">
                    <w:rPr>
                      <w:rFonts w:ascii="Times New Roman" w:eastAsia="DengXian" w:hAnsi="Times New Roman" w:cs="Times New Roman"/>
                      <w:strike/>
                      <w:color w:val="FF0000"/>
                      <w:kern w:val="2"/>
                      <w:sz w:val="21"/>
                      <w:szCs w:val="22"/>
                    </w:rPr>
                    <w:t>SRS, PUCCH, PUSCH, or PRACH on the symbol</w:t>
                  </w:r>
                </w:p>
                <w:p w14:paraId="38A4992F" w14:textId="77777777" w:rsidR="006F32A8" w:rsidRPr="006F32A8" w:rsidRDefault="006F32A8" w:rsidP="00FA5BF3">
                  <w:pPr>
                    <w:widowControl w:val="0"/>
                    <w:ind w:left="568" w:hanging="284"/>
                    <w:jc w:val="both"/>
                    <w:rPr>
                      <w:rFonts w:ascii="Times New Roman" w:eastAsia="DengXian" w:hAnsi="Times New Roman" w:cs="Times New Roman"/>
                      <w:strike/>
                      <w:color w:val="FF0000"/>
                      <w:kern w:val="2"/>
                      <w:sz w:val="21"/>
                      <w:szCs w:val="22"/>
                    </w:rPr>
                  </w:pPr>
                  <w:r w:rsidRPr="006F32A8">
                    <w:rPr>
                      <w:rFonts w:ascii="Times New Roman" w:eastAsia="DengXian" w:hAnsi="Times New Roman" w:cs="Times New Roman"/>
                      <w:strike/>
                      <w:color w:val="FF0000"/>
                      <w:kern w:val="2"/>
                      <w:sz w:val="21"/>
                      <w:szCs w:val="22"/>
                    </w:rPr>
                    <w:t>-</w:t>
                  </w:r>
                  <w:r w:rsidRPr="006F32A8">
                    <w:rPr>
                      <w:rFonts w:ascii="Times New Roman" w:eastAsia="DengXian" w:hAnsi="Times New Roman" w:cs="Times New Roman"/>
                      <w:strike/>
                      <w:color w:val="FF0000"/>
                      <w:kern w:val="2"/>
                      <w:sz w:val="21"/>
                      <w:szCs w:val="22"/>
                    </w:rPr>
                    <w:tab/>
                    <w:t xml:space="preserve">downlink, if the symbol is flexible and the UE is configured to receive PDCCH, PDSCH or CSI-RS on the symbol </w:t>
                  </w:r>
                </w:p>
                <w:p w14:paraId="1D957712" w14:textId="77777777" w:rsidR="006F32A8" w:rsidRPr="006F32A8" w:rsidRDefault="006F32A8" w:rsidP="00FA5BF3">
                  <w:pPr>
                    <w:widowControl w:val="0"/>
                    <w:jc w:val="both"/>
                    <w:rPr>
                      <w:rFonts w:ascii="Times New Roman" w:eastAsia="DengXian" w:hAnsi="Times New Roman" w:cs="Times New Roman"/>
                      <w:color w:val="FF0000"/>
                      <w:kern w:val="2"/>
                      <w:sz w:val="21"/>
                      <w:szCs w:val="22"/>
                    </w:rPr>
                  </w:pPr>
                  <w:r w:rsidRPr="006F32A8">
                    <w:rPr>
                      <w:rFonts w:ascii="Times New Roman" w:eastAsia="DengXian" w:hAnsi="Times New Roman" w:cs="Times New Roman"/>
                      <w:color w:val="FF0000"/>
                      <w:kern w:val="2"/>
                      <w:sz w:val="21"/>
                      <w:szCs w:val="22"/>
                    </w:rPr>
                    <w:lastRenderedPageBreak/>
                    <w:t xml:space="preserve">the UE determines a reference cell for a symbol </w:t>
                  </w:r>
                  <w:r w:rsidRPr="006F32A8">
                    <w:rPr>
                      <w:rFonts w:ascii="Times New Roman" w:eastAsia="DengXian" w:hAnsi="Times New Roman" w:cs="Times New Roman"/>
                      <w:color w:val="7030A0"/>
                      <w:kern w:val="2"/>
                      <w:sz w:val="21"/>
                      <w:szCs w:val="22"/>
                    </w:rPr>
                    <w:t>of the lowest sub-carrier spacing</w:t>
                  </w:r>
                  <w:r w:rsidRPr="006F32A8">
                    <w:rPr>
                      <w:rFonts w:ascii="Times New Roman" w:eastAsia="DengXian" w:hAnsi="Times New Roman" w:cs="Times New Roman"/>
                      <w:color w:val="FF0000"/>
                      <w:kern w:val="2"/>
                      <w:sz w:val="21"/>
                      <w:szCs w:val="22"/>
                    </w:rPr>
                    <w:t xml:space="preserve"> among multiple serving cells, where the symbol </w:t>
                  </w:r>
                  <w:r w:rsidRPr="006F32A8">
                    <w:rPr>
                      <w:rFonts w:ascii="Times New Roman" w:eastAsia="DengXian" w:hAnsi="Times New Roman" w:cs="Times New Roman"/>
                      <w:color w:val="7030A0"/>
                      <w:kern w:val="2"/>
                      <w:sz w:val="21"/>
                      <w:szCs w:val="22"/>
                    </w:rPr>
                    <w:t>or at least one of overlapping symbols is</w:t>
                  </w:r>
                  <w:r w:rsidRPr="006F32A8">
                    <w:rPr>
                      <w:rFonts w:ascii="Times New Roman" w:eastAsia="DengXian" w:hAnsi="Times New Roman" w:cs="Times New Roman"/>
                      <w:color w:val="FF0000"/>
                      <w:kern w:val="2"/>
                      <w:sz w:val="21"/>
                      <w:szCs w:val="22"/>
                    </w:rPr>
                    <w:t xml:space="preserve"> configured as  </w:t>
                  </w:r>
                </w:p>
                <w:p w14:paraId="0A059C99" w14:textId="77777777" w:rsidR="006F32A8" w:rsidRPr="006F32A8" w:rsidRDefault="006F32A8" w:rsidP="00FA5BF3">
                  <w:pPr>
                    <w:widowControl w:val="0"/>
                    <w:ind w:left="568" w:hanging="284"/>
                    <w:jc w:val="both"/>
                    <w:rPr>
                      <w:rFonts w:ascii="Times New Roman" w:eastAsia="DengXian" w:hAnsi="Times New Roman" w:cs="Times New Roman"/>
                      <w:i/>
                      <w:iCs/>
                      <w:color w:val="FF0000"/>
                      <w:kern w:val="2"/>
                      <w:sz w:val="21"/>
                      <w:szCs w:val="22"/>
                    </w:rPr>
                  </w:pPr>
                  <w:r w:rsidRPr="006F32A8">
                    <w:rPr>
                      <w:rFonts w:ascii="Times New Roman" w:eastAsia="DengXian" w:hAnsi="Times New Roman" w:cs="Times New Roman"/>
                      <w:color w:val="FF0000"/>
                      <w:kern w:val="2"/>
                      <w:sz w:val="21"/>
                      <w:szCs w:val="22"/>
                    </w:rPr>
                    <w:t>-</w:t>
                  </w:r>
                  <w:r w:rsidRPr="006F32A8">
                    <w:rPr>
                      <w:rFonts w:ascii="Times New Roman" w:eastAsia="DengXian" w:hAnsi="Times New Roman" w:cs="Times New Roman"/>
                      <w:color w:val="FF0000"/>
                      <w:kern w:val="2"/>
                      <w:sz w:val="21"/>
                      <w:szCs w:val="22"/>
                    </w:rPr>
                    <w:tab/>
                    <w:t xml:space="preserve">downlink, uplink as indicated by </w:t>
                  </w:r>
                  <w:proofErr w:type="spellStart"/>
                  <w:r w:rsidRPr="006F32A8">
                    <w:rPr>
                      <w:rFonts w:ascii="Times New Roman" w:eastAsia="DengXian" w:hAnsi="Times New Roman" w:cs="Times New Roman"/>
                      <w:i/>
                      <w:iCs/>
                      <w:color w:val="FF0000"/>
                      <w:kern w:val="2"/>
                      <w:sz w:val="21"/>
                      <w:szCs w:val="22"/>
                    </w:rPr>
                    <w:t>tdd</w:t>
                  </w:r>
                  <w:proofErr w:type="spellEnd"/>
                  <w:r w:rsidRPr="006F32A8">
                    <w:rPr>
                      <w:rFonts w:ascii="Times New Roman" w:eastAsia="DengXian" w:hAnsi="Times New Roman" w:cs="Times New Roman"/>
                      <w:i/>
                      <w:iCs/>
                      <w:color w:val="FF0000"/>
                      <w:kern w:val="2"/>
                      <w:sz w:val="21"/>
                      <w:szCs w:val="22"/>
                    </w:rPr>
                    <w:t>-UL-DL-</w:t>
                  </w:r>
                  <w:proofErr w:type="spellStart"/>
                  <w:r w:rsidRPr="006F32A8">
                    <w:rPr>
                      <w:rFonts w:ascii="Times New Roman" w:eastAsia="DengXian" w:hAnsi="Times New Roman" w:cs="Times New Roman"/>
                      <w:i/>
                      <w:iCs/>
                      <w:color w:val="FF0000"/>
                      <w:kern w:val="2"/>
                      <w:sz w:val="21"/>
                      <w:szCs w:val="22"/>
                    </w:rPr>
                    <w:t>ConfigurationCommon</w:t>
                  </w:r>
                  <w:proofErr w:type="spellEnd"/>
                  <w:r w:rsidRPr="006F32A8">
                    <w:rPr>
                      <w:rFonts w:ascii="Times New Roman" w:eastAsia="DengXian" w:hAnsi="Times New Roman" w:cs="Times New Roman"/>
                      <w:i/>
                      <w:iCs/>
                      <w:color w:val="FF0000"/>
                      <w:kern w:val="2"/>
                      <w:sz w:val="21"/>
                      <w:szCs w:val="22"/>
                    </w:rPr>
                    <w:t>,</w:t>
                  </w:r>
                  <w:r w:rsidRPr="006F32A8">
                    <w:rPr>
                      <w:rFonts w:ascii="Times New Roman" w:eastAsia="DengXian" w:hAnsi="Times New Roman" w:cs="Times New Roman"/>
                      <w:color w:val="FF0000"/>
                      <w:kern w:val="2"/>
                      <w:sz w:val="21"/>
                      <w:szCs w:val="22"/>
                    </w:rPr>
                    <w:t xml:space="preserve"> </w:t>
                  </w:r>
                  <w:proofErr w:type="spellStart"/>
                  <w:r w:rsidRPr="006F32A8">
                    <w:rPr>
                      <w:rFonts w:ascii="Times New Roman" w:eastAsia="DengXian" w:hAnsi="Times New Roman" w:cs="Times New Roman"/>
                      <w:i/>
                      <w:iCs/>
                      <w:color w:val="FF0000"/>
                      <w:kern w:val="2"/>
                      <w:sz w:val="21"/>
                      <w:szCs w:val="22"/>
                    </w:rPr>
                    <w:t>tdd</w:t>
                  </w:r>
                  <w:proofErr w:type="spellEnd"/>
                  <w:r w:rsidRPr="006F32A8">
                    <w:rPr>
                      <w:rFonts w:ascii="Times New Roman" w:eastAsia="DengXian" w:hAnsi="Times New Roman" w:cs="Times New Roman"/>
                      <w:i/>
                      <w:iCs/>
                      <w:color w:val="FF0000"/>
                      <w:kern w:val="2"/>
                      <w:sz w:val="21"/>
                      <w:szCs w:val="22"/>
                    </w:rPr>
                    <w:t>-UL-DL-</w:t>
                  </w:r>
                  <w:proofErr w:type="spellStart"/>
                  <w:r w:rsidRPr="006F32A8">
                    <w:rPr>
                      <w:rFonts w:ascii="Times New Roman" w:eastAsia="DengXian" w:hAnsi="Times New Roman" w:cs="Times New Roman"/>
                      <w:i/>
                      <w:iCs/>
                      <w:color w:val="FF0000"/>
                      <w:kern w:val="2"/>
                      <w:sz w:val="21"/>
                      <w:szCs w:val="22"/>
                    </w:rPr>
                    <w:t>ConfigurationDedicated</w:t>
                  </w:r>
                  <w:proofErr w:type="spellEnd"/>
                  <w:r w:rsidRPr="006F32A8">
                    <w:rPr>
                      <w:rFonts w:ascii="Times New Roman" w:eastAsia="DengXian" w:hAnsi="Times New Roman" w:cs="Times New Roman"/>
                      <w:i/>
                      <w:iCs/>
                      <w:color w:val="FF0000"/>
                      <w:kern w:val="2"/>
                      <w:sz w:val="21"/>
                      <w:szCs w:val="22"/>
                    </w:rPr>
                    <w:t>,</w:t>
                  </w:r>
                  <w:r w:rsidRPr="006F32A8">
                    <w:rPr>
                      <w:rFonts w:ascii="Times New Roman" w:eastAsia="Times New Roman" w:hAnsi="Times New Roman" w:cs="Times New Roman"/>
                      <w:color w:val="FF0000"/>
                      <w:kern w:val="2"/>
                      <w:sz w:val="21"/>
                      <w:szCs w:val="22"/>
                    </w:rPr>
                    <w:t xml:space="preserve"> or </w:t>
                  </w:r>
                  <w:proofErr w:type="spellStart"/>
                  <w:r w:rsidRPr="006F32A8">
                    <w:rPr>
                      <w:rFonts w:ascii="Times New Roman" w:eastAsia="Times New Roman" w:hAnsi="Times New Roman" w:cs="Times New Roman"/>
                      <w:i/>
                      <w:iCs/>
                      <w:color w:val="FF0000"/>
                      <w:kern w:val="2"/>
                      <w:sz w:val="21"/>
                      <w:szCs w:val="22"/>
                    </w:rPr>
                    <w:t>tdd</w:t>
                  </w:r>
                  <w:proofErr w:type="spellEnd"/>
                  <w:r w:rsidRPr="006F32A8">
                    <w:rPr>
                      <w:rFonts w:ascii="Times New Roman" w:eastAsia="Times New Roman" w:hAnsi="Times New Roman" w:cs="Times New Roman"/>
                      <w:i/>
                      <w:iCs/>
                      <w:color w:val="FF0000"/>
                      <w:kern w:val="2"/>
                      <w:sz w:val="21"/>
                      <w:szCs w:val="22"/>
                    </w:rPr>
                    <w:t>-UL-DL-</w:t>
                  </w:r>
                  <w:proofErr w:type="spellStart"/>
                  <w:r w:rsidRPr="006F32A8">
                    <w:rPr>
                      <w:rFonts w:ascii="Times New Roman" w:eastAsia="Times New Roman" w:hAnsi="Times New Roman" w:cs="Times New Roman"/>
                      <w:i/>
                      <w:iCs/>
                      <w:color w:val="FF0000"/>
                      <w:kern w:val="2"/>
                      <w:sz w:val="21"/>
                      <w:szCs w:val="22"/>
                    </w:rPr>
                    <w:t>ConfigDedicated</w:t>
                  </w:r>
                  <w:proofErr w:type="spellEnd"/>
                  <w:r w:rsidRPr="006F32A8">
                    <w:rPr>
                      <w:rFonts w:ascii="Times New Roman" w:eastAsia="Times New Roman" w:hAnsi="Times New Roman" w:cs="Times New Roman"/>
                      <w:i/>
                      <w:iCs/>
                      <w:color w:val="FF0000"/>
                      <w:kern w:val="2"/>
                      <w:sz w:val="21"/>
                      <w:szCs w:val="22"/>
                    </w:rPr>
                    <w:t>-IAB-MT</w:t>
                  </w:r>
                  <w:r w:rsidRPr="006F32A8">
                    <w:rPr>
                      <w:rFonts w:ascii="Times New Roman" w:eastAsia="DengXian" w:hAnsi="Times New Roman" w:cs="Times New Roman"/>
                      <w:i/>
                      <w:iCs/>
                      <w:color w:val="FF0000"/>
                      <w:kern w:val="2"/>
                      <w:sz w:val="21"/>
                      <w:szCs w:val="22"/>
                    </w:rPr>
                    <w:t xml:space="preserve"> </w:t>
                  </w:r>
                </w:p>
                <w:p w14:paraId="14554FC2" w14:textId="77777777" w:rsidR="006F32A8" w:rsidRPr="006F32A8" w:rsidRDefault="006F32A8" w:rsidP="00FA5BF3">
                  <w:pPr>
                    <w:widowControl w:val="0"/>
                    <w:ind w:left="568" w:hanging="284"/>
                    <w:jc w:val="both"/>
                    <w:rPr>
                      <w:rFonts w:ascii="Times New Roman" w:eastAsia="DengXian" w:hAnsi="Times New Roman" w:cs="Times New Roman"/>
                      <w:color w:val="FF0000"/>
                      <w:kern w:val="2"/>
                      <w:sz w:val="21"/>
                      <w:szCs w:val="22"/>
                    </w:rPr>
                  </w:pPr>
                  <w:r w:rsidRPr="006F32A8">
                    <w:rPr>
                      <w:rFonts w:ascii="Times New Roman" w:eastAsia="DengXian" w:hAnsi="Times New Roman" w:cs="Times New Roman"/>
                      <w:color w:val="FF0000"/>
                      <w:kern w:val="2"/>
                      <w:sz w:val="21"/>
                      <w:szCs w:val="22"/>
                    </w:rPr>
                    <w:t>-</w:t>
                  </w:r>
                  <w:r w:rsidRPr="006F32A8">
                    <w:rPr>
                      <w:rFonts w:ascii="Times New Roman" w:eastAsia="DengXian" w:hAnsi="Times New Roman" w:cs="Times New Roman"/>
                      <w:color w:val="FF0000"/>
                      <w:kern w:val="2"/>
                      <w:sz w:val="21"/>
                      <w:szCs w:val="22"/>
                    </w:rPr>
                    <w:tab/>
                    <w:t>uplink, if the symbol is flexible and the UE is</w:t>
                  </w:r>
                  <w:r w:rsidRPr="006F32A8">
                    <w:rPr>
                      <w:rFonts w:ascii="Times New Roman" w:eastAsia="DengXian" w:hAnsi="Times New Roman" w:cs="Times New Roman"/>
                      <w:bCs/>
                      <w:color w:val="FF0000"/>
                      <w:kern w:val="2"/>
                      <w:sz w:val="21"/>
                      <w:szCs w:val="22"/>
                    </w:rPr>
                    <w:t xml:space="preserve"> configured to transmit </w:t>
                  </w:r>
                  <w:r w:rsidRPr="006F32A8">
                    <w:rPr>
                      <w:rFonts w:ascii="Times New Roman" w:eastAsia="DengXian" w:hAnsi="Times New Roman" w:cs="Times New Roman"/>
                      <w:color w:val="FF0000"/>
                      <w:kern w:val="2"/>
                      <w:sz w:val="21"/>
                      <w:szCs w:val="22"/>
                    </w:rPr>
                    <w:t>SRS, PUCCH, PUSCH, or PRACH on the symbol, or</w:t>
                  </w:r>
                </w:p>
                <w:p w14:paraId="27E18578" w14:textId="77777777" w:rsidR="006F32A8" w:rsidRPr="006F32A8" w:rsidRDefault="006F32A8" w:rsidP="00FA5BF3">
                  <w:pPr>
                    <w:widowControl w:val="0"/>
                    <w:ind w:left="568" w:hanging="284"/>
                    <w:jc w:val="both"/>
                    <w:rPr>
                      <w:rFonts w:ascii="Times New Roman" w:eastAsia="DengXian" w:hAnsi="Times New Roman" w:cs="Times New Roman"/>
                      <w:color w:val="FF0000"/>
                      <w:kern w:val="2"/>
                      <w:sz w:val="21"/>
                      <w:szCs w:val="22"/>
                    </w:rPr>
                  </w:pPr>
                  <w:r w:rsidRPr="006F32A8">
                    <w:rPr>
                      <w:rFonts w:ascii="Times New Roman" w:eastAsia="DengXian" w:hAnsi="Times New Roman" w:cs="Times New Roman"/>
                      <w:color w:val="FF0000"/>
                      <w:kern w:val="2"/>
                      <w:sz w:val="21"/>
                      <w:szCs w:val="22"/>
                    </w:rPr>
                    <w:t>-</w:t>
                  </w:r>
                  <w:r w:rsidRPr="006F32A8">
                    <w:rPr>
                      <w:rFonts w:ascii="Times New Roman" w:eastAsia="DengXian" w:hAnsi="Times New Roman" w:cs="Times New Roman"/>
                      <w:color w:val="FF0000"/>
                      <w:kern w:val="2"/>
                      <w:sz w:val="21"/>
                      <w:szCs w:val="22"/>
                    </w:rPr>
                    <w:tab/>
                    <w:t xml:space="preserve">downlink, if the symbol is flexible and the UE is configured to receive PDCCH, PDSCH or CSI-RS on the symbol, </w:t>
                  </w:r>
                </w:p>
                <w:p w14:paraId="11CA04B8" w14:textId="77777777" w:rsidR="006F32A8" w:rsidRPr="006F32A8" w:rsidRDefault="006F32A8" w:rsidP="00FA5BF3">
                  <w:pPr>
                    <w:widowControl w:val="0"/>
                    <w:jc w:val="both"/>
                    <w:rPr>
                      <w:rFonts w:ascii="Times New Roman" w:eastAsia="DengXian" w:hAnsi="Times New Roman" w:cs="Times New Roman"/>
                      <w:i/>
                      <w:iCs/>
                      <w:kern w:val="2"/>
                      <w:sz w:val="21"/>
                      <w:szCs w:val="22"/>
                    </w:rPr>
                  </w:pPr>
                  <w:r w:rsidRPr="006F32A8">
                    <w:rPr>
                      <w:rFonts w:ascii="Times New Roman" w:eastAsia="DengXian" w:hAnsi="Times New Roman" w:cs="Times New Roman"/>
                      <w:color w:val="FF0000"/>
                      <w:kern w:val="2"/>
                      <w:sz w:val="21"/>
                      <w:szCs w:val="22"/>
                    </w:rPr>
                    <w:t xml:space="preserve">as a cell </w:t>
                  </w:r>
                  <w:r w:rsidRPr="006F32A8">
                    <w:rPr>
                      <w:rFonts w:ascii="Times New Roman" w:eastAsia="DengXian" w:hAnsi="Times New Roman" w:cs="Times New Roman"/>
                      <w:color w:val="7030A0"/>
                      <w:kern w:val="2"/>
                      <w:sz w:val="21"/>
                      <w:szCs w:val="22"/>
                    </w:rPr>
                    <w:t xml:space="preserve">with the smallest sub-carrier spacing first </w:t>
                  </w:r>
                  <w:r w:rsidRPr="006F32A8">
                    <w:rPr>
                      <w:rFonts w:ascii="Times New Roman" w:eastAsia="DengXian" w:hAnsi="Times New Roman" w:cs="Times New Roman"/>
                      <w:color w:val="FF0000"/>
                      <w:kern w:val="2"/>
                      <w:sz w:val="21"/>
                      <w:szCs w:val="22"/>
                    </w:rPr>
                    <w:t xml:space="preserve">and the smallest cell index second. </w:t>
                  </w:r>
                </w:p>
              </w:tc>
            </w:tr>
          </w:tbl>
          <w:p w14:paraId="0BF78A3B" w14:textId="77777777" w:rsidR="006F32A8" w:rsidRPr="006F32A8" w:rsidRDefault="006F32A8" w:rsidP="00FA5BF3">
            <w:pPr>
              <w:spacing w:afterLines="50" w:after="120"/>
              <w:jc w:val="both"/>
              <w:rPr>
                <w:rFonts w:ascii="Times New Roman" w:hAnsi="Times New Roman" w:cs="Times New Roman"/>
                <w:sz w:val="22"/>
              </w:rPr>
            </w:pPr>
          </w:p>
        </w:tc>
      </w:tr>
    </w:tbl>
    <w:p w14:paraId="4279C445" w14:textId="77777777" w:rsidR="006F32A8" w:rsidRPr="006F32A8" w:rsidRDefault="006F32A8" w:rsidP="006F32A8">
      <w:pPr>
        <w:spacing w:afterLines="50" w:after="120"/>
        <w:jc w:val="both"/>
        <w:rPr>
          <w:rFonts w:ascii="Times New Roman" w:hAnsi="Times New Roman" w:cs="Times New Roman"/>
          <w:sz w:val="22"/>
        </w:rPr>
      </w:pPr>
    </w:p>
    <w:p w14:paraId="546B71DE" w14:textId="77777777" w:rsidR="006F32A8" w:rsidRPr="006F32A8" w:rsidRDefault="006F32A8" w:rsidP="006F32A8">
      <w:pPr>
        <w:spacing w:afterLines="50" w:after="120"/>
        <w:jc w:val="both"/>
        <w:rPr>
          <w:rFonts w:ascii="Times New Roman" w:hAnsi="Times New Roman" w:cs="Times New Roman"/>
          <w:sz w:val="22"/>
        </w:rPr>
      </w:pPr>
      <w:r w:rsidRPr="006F32A8">
        <w:rPr>
          <w:rFonts w:ascii="Times New Roman" w:hAnsi="Times New Roman" w:cs="Times New Roman"/>
          <w:sz w:val="22"/>
        </w:rPr>
        <w:t>Based on above, following remaining issues for half-duplex operation in CA should be discussed in RAN1#100bis-e meeting.</w:t>
      </w:r>
    </w:p>
    <w:p w14:paraId="38FC3395" w14:textId="77777777" w:rsidR="006F32A8" w:rsidRPr="006F32A8" w:rsidRDefault="006F32A8" w:rsidP="006F32A8">
      <w:pPr>
        <w:pStyle w:val="aff"/>
        <w:numPr>
          <w:ilvl w:val="0"/>
          <w:numId w:val="25"/>
        </w:numPr>
        <w:spacing w:afterLines="50" w:after="120"/>
        <w:ind w:leftChars="0"/>
        <w:jc w:val="both"/>
        <w:rPr>
          <w:rFonts w:ascii="Times New Roman" w:hAnsi="Times New Roman" w:cs="Times New Roman"/>
          <w:sz w:val="22"/>
        </w:rPr>
      </w:pPr>
      <w:r w:rsidRPr="006F32A8">
        <w:rPr>
          <w:rFonts w:ascii="Times New Roman" w:hAnsi="Times New Roman" w:cs="Times New Roman"/>
          <w:sz w:val="22"/>
        </w:rPr>
        <w:t>Whether/how to capture the agreement which is not correctly reflected in TS38.213</w:t>
      </w:r>
    </w:p>
    <w:p w14:paraId="3E539E1D" w14:textId="77777777" w:rsidR="006F32A8" w:rsidRPr="006F32A8" w:rsidRDefault="006F32A8" w:rsidP="006F32A8">
      <w:pPr>
        <w:pStyle w:val="aff"/>
        <w:numPr>
          <w:ilvl w:val="0"/>
          <w:numId w:val="25"/>
        </w:numPr>
        <w:spacing w:afterLines="50" w:after="120"/>
        <w:ind w:leftChars="0"/>
        <w:jc w:val="both"/>
        <w:rPr>
          <w:rFonts w:ascii="Times New Roman" w:hAnsi="Times New Roman" w:cs="Times New Roman"/>
          <w:sz w:val="22"/>
        </w:rPr>
      </w:pPr>
      <w:r w:rsidRPr="006F32A8">
        <w:rPr>
          <w:rFonts w:ascii="Times New Roman" w:hAnsi="Times New Roman" w:cs="Times New Roman"/>
          <w:sz w:val="22"/>
        </w:rPr>
        <w:t>Whether/how to cover mixed numerology case</w:t>
      </w:r>
    </w:p>
    <w:p w14:paraId="3B68F9C8" w14:textId="4B164A5C" w:rsidR="005D55CB" w:rsidRPr="006F32A8" w:rsidRDefault="005D55CB" w:rsidP="00A91D01">
      <w:pPr>
        <w:spacing w:afterLines="50" w:after="120"/>
        <w:jc w:val="both"/>
        <w:rPr>
          <w:sz w:val="22"/>
        </w:rPr>
      </w:pPr>
    </w:p>
    <w:p w14:paraId="312F9931" w14:textId="0A14CA9D" w:rsidR="009D2F08" w:rsidRDefault="009D2F08" w:rsidP="00A91D01">
      <w:pPr>
        <w:spacing w:afterLines="50" w:after="120"/>
        <w:jc w:val="both"/>
        <w:rPr>
          <w:sz w:val="22"/>
        </w:rPr>
      </w:pPr>
    </w:p>
    <w:p w14:paraId="517B26C4" w14:textId="77777777" w:rsidR="009D2F08" w:rsidRPr="001D23FA" w:rsidRDefault="009D2F08" w:rsidP="009D2F08">
      <w:pPr>
        <w:pStyle w:val="2"/>
        <w:rPr>
          <w:sz w:val="22"/>
        </w:rPr>
      </w:pPr>
      <w:r>
        <w:rPr>
          <w:sz w:val="22"/>
        </w:rPr>
        <w:t>2.1</w:t>
      </w:r>
      <w:r>
        <w:rPr>
          <w:sz w:val="22"/>
        </w:rPr>
        <w:tab/>
        <w:t>Discussion 1</w:t>
      </w:r>
    </w:p>
    <w:p w14:paraId="7E06E43C" w14:textId="544C3E99" w:rsidR="009D2F08" w:rsidRDefault="009D2F08" w:rsidP="009D2F08">
      <w:pPr>
        <w:spacing w:afterLines="50" w:after="120"/>
        <w:jc w:val="both"/>
        <w:rPr>
          <w:rFonts w:ascii="Times New Roman" w:hAnsi="Times New Roman" w:cs="Times New Roman"/>
          <w:b/>
          <w:bCs/>
          <w:sz w:val="22"/>
        </w:rPr>
      </w:pPr>
      <w:r w:rsidRPr="009D2F08">
        <w:rPr>
          <w:rFonts w:ascii="Times New Roman" w:hAnsi="Times New Roman" w:cs="Times New Roman"/>
          <w:b/>
          <w:bCs/>
          <w:sz w:val="22"/>
        </w:rPr>
        <w:t xml:space="preserve">Companies are encouraged to provide views if there is a concern or comment on the </w:t>
      </w:r>
      <w:r>
        <w:rPr>
          <w:rFonts w:ascii="Times New Roman" w:hAnsi="Times New Roman" w:cs="Times New Roman"/>
          <w:b/>
          <w:bCs/>
          <w:sz w:val="22"/>
        </w:rPr>
        <w:t xml:space="preserve">following </w:t>
      </w:r>
      <w:r w:rsidRPr="009D2F08">
        <w:rPr>
          <w:rFonts w:ascii="Times New Roman" w:hAnsi="Times New Roman" w:cs="Times New Roman"/>
          <w:b/>
          <w:bCs/>
          <w:sz w:val="22"/>
        </w:rPr>
        <w:t>proposal</w:t>
      </w:r>
      <w:r>
        <w:rPr>
          <w:rFonts w:ascii="Times New Roman" w:hAnsi="Times New Roman" w:cs="Times New Roman"/>
          <w:b/>
          <w:bCs/>
          <w:sz w:val="22"/>
        </w:rPr>
        <w:t>s</w:t>
      </w:r>
      <w:r w:rsidRPr="009D2F08">
        <w:rPr>
          <w:rFonts w:ascii="Times New Roman" w:hAnsi="Times New Roman" w:cs="Times New Roman"/>
          <w:b/>
          <w:bCs/>
          <w:sz w:val="22"/>
        </w:rPr>
        <w:t>.</w:t>
      </w:r>
    </w:p>
    <w:p w14:paraId="0C0A5751" w14:textId="3B80964F" w:rsidR="009D2F08" w:rsidRDefault="009D2F08" w:rsidP="009D2F08">
      <w:pPr>
        <w:spacing w:afterLines="50" w:after="120"/>
        <w:jc w:val="both"/>
        <w:rPr>
          <w:rFonts w:ascii="Times New Roman" w:hAnsi="Times New Roman" w:cs="Times New Roman"/>
          <w:b/>
          <w:bCs/>
          <w:sz w:val="22"/>
        </w:rPr>
      </w:pPr>
      <w:r>
        <w:rPr>
          <w:rFonts w:ascii="Times New Roman" w:hAnsi="Times New Roman" w:cs="Times New Roman"/>
          <w:b/>
          <w:bCs/>
          <w:sz w:val="22"/>
        </w:rPr>
        <w:t xml:space="preserve">Proposal: </w:t>
      </w:r>
      <w:r w:rsidR="006F32A8">
        <w:rPr>
          <w:rFonts w:ascii="Times New Roman" w:hAnsi="Times New Roman" w:cs="Times New Roman"/>
          <w:b/>
          <w:bCs/>
          <w:sz w:val="22"/>
        </w:rPr>
        <w:t>C</w:t>
      </w:r>
      <w:r w:rsidR="006F32A8" w:rsidRPr="006F32A8">
        <w:rPr>
          <w:rFonts w:ascii="Times New Roman" w:hAnsi="Times New Roman" w:cs="Times New Roman"/>
          <w:b/>
          <w:bCs/>
          <w:sz w:val="22"/>
        </w:rPr>
        <w:t>apture the agreement which is not correctly reflected in TS38.213</w:t>
      </w:r>
    </w:p>
    <w:p w14:paraId="575A316E" w14:textId="6895DB36" w:rsidR="009D2F08" w:rsidRPr="009D2F08" w:rsidRDefault="009D2F08" w:rsidP="009D2F08">
      <w:pPr>
        <w:spacing w:afterLines="50" w:after="120"/>
        <w:jc w:val="both"/>
        <w:rPr>
          <w:rFonts w:ascii="Times New Roman" w:hAnsi="Times New Roman" w:cs="Times New Roman"/>
          <w:b/>
          <w:bCs/>
          <w:sz w:val="22"/>
        </w:rPr>
      </w:pPr>
      <w:r>
        <w:rPr>
          <w:rFonts w:ascii="Times New Roman" w:hAnsi="Times New Roman" w:cs="Times New Roman" w:hint="eastAsia"/>
          <w:b/>
          <w:bCs/>
          <w:sz w:val="22"/>
        </w:rPr>
        <w:t>A</w:t>
      </w:r>
      <w:r>
        <w:rPr>
          <w:rFonts w:ascii="Times New Roman" w:hAnsi="Times New Roman" w:cs="Times New Roman"/>
          <w:b/>
          <w:bCs/>
          <w:sz w:val="22"/>
        </w:rPr>
        <w:t>lt.1: TP in [</w:t>
      </w:r>
      <w:r w:rsidR="006F32A8">
        <w:rPr>
          <w:rFonts w:ascii="Times New Roman" w:hAnsi="Times New Roman" w:cs="Times New Roman"/>
          <w:b/>
          <w:bCs/>
          <w:sz w:val="22"/>
        </w:rPr>
        <w:t>4</w:t>
      </w:r>
      <w:r>
        <w:rPr>
          <w:rFonts w:ascii="Times New Roman" w:hAnsi="Times New Roman" w:cs="Times New Roman"/>
          <w:b/>
          <w:bCs/>
          <w:sz w:val="22"/>
        </w:rPr>
        <w:t>]</w:t>
      </w:r>
    </w:p>
    <w:p w14:paraId="696ECB1B" w14:textId="34088C78" w:rsidR="009D2F08" w:rsidRPr="009D2F08" w:rsidRDefault="009D2F08" w:rsidP="009D2F08">
      <w:pPr>
        <w:spacing w:afterLines="50" w:after="120"/>
        <w:jc w:val="both"/>
        <w:rPr>
          <w:rFonts w:ascii="Times New Roman" w:hAnsi="Times New Roman" w:cs="Times New Roman"/>
          <w:b/>
          <w:bCs/>
          <w:sz w:val="22"/>
        </w:rPr>
      </w:pPr>
      <w:r w:rsidRPr="009D2F08">
        <w:rPr>
          <w:rFonts w:ascii="Times New Roman" w:hAnsi="Times New Roman" w:cs="Times New Roman"/>
          <w:b/>
          <w:bCs/>
          <w:sz w:val="22"/>
        </w:rPr>
        <w:t>Alt.2: TP in [</w:t>
      </w:r>
      <w:r w:rsidR="006F32A8">
        <w:rPr>
          <w:rFonts w:ascii="Times New Roman" w:hAnsi="Times New Roman" w:cs="Times New Roman"/>
          <w:b/>
          <w:bCs/>
          <w:sz w:val="22"/>
        </w:rPr>
        <w:t>5</w:t>
      </w:r>
      <w:r w:rsidRPr="009D2F08">
        <w:rPr>
          <w:rFonts w:ascii="Times New Roman" w:hAnsi="Times New Roman" w:cs="Times New Roman"/>
          <w:b/>
          <w:bCs/>
          <w:sz w:val="22"/>
        </w:rPr>
        <w:t>]</w:t>
      </w:r>
    </w:p>
    <w:p w14:paraId="0D6C56D8" w14:textId="77777777" w:rsidR="009D2F08" w:rsidRDefault="009D2F08" w:rsidP="009D2F08">
      <w:pPr>
        <w:spacing w:afterLines="50" w:after="120"/>
        <w:jc w:val="both"/>
        <w:rPr>
          <w:b/>
          <w:bCs/>
          <w:sz w:val="22"/>
        </w:rPr>
      </w:pPr>
    </w:p>
    <w:tbl>
      <w:tblPr>
        <w:tblStyle w:val="afd"/>
        <w:tblW w:w="0" w:type="auto"/>
        <w:tblLook w:val="04A0" w:firstRow="1" w:lastRow="0" w:firstColumn="1" w:lastColumn="0" w:noHBand="0" w:noVBand="1"/>
      </w:tblPr>
      <w:tblGrid>
        <w:gridCol w:w="1980"/>
        <w:gridCol w:w="7982"/>
      </w:tblGrid>
      <w:tr w:rsidR="009D2F08" w:rsidRPr="009D2F08" w14:paraId="4E40ECD6" w14:textId="77777777" w:rsidTr="00FA5BF3">
        <w:tc>
          <w:tcPr>
            <w:tcW w:w="1980" w:type="dxa"/>
            <w:shd w:val="clear" w:color="auto" w:fill="F2F2F2" w:themeFill="background1" w:themeFillShade="F2"/>
          </w:tcPr>
          <w:p w14:paraId="5A72A7A5" w14:textId="77777777" w:rsidR="009D2F08" w:rsidRPr="009D2F08" w:rsidRDefault="009D2F08" w:rsidP="00FA5BF3">
            <w:pPr>
              <w:spacing w:afterLines="50" w:after="120"/>
              <w:jc w:val="both"/>
              <w:rPr>
                <w:rFonts w:ascii="Times New Roman" w:hAnsi="Times New Roman" w:cs="Times New Roman"/>
                <w:sz w:val="22"/>
              </w:rPr>
            </w:pPr>
            <w:r w:rsidRPr="009D2F08">
              <w:rPr>
                <w:rFonts w:ascii="Times New Roman" w:hAnsi="Times New Roman" w:cs="Times New Roman"/>
                <w:sz w:val="22"/>
              </w:rPr>
              <w:t>Company</w:t>
            </w:r>
          </w:p>
        </w:tc>
        <w:tc>
          <w:tcPr>
            <w:tcW w:w="7982" w:type="dxa"/>
            <w:shd w:val="clear" w:color="auto" w:fill="F2F2F2" w:themeFill="background1" w:themeFillShade="F2"/>
          </w:tcPr>
          <w:p w14:paraId="7B9640CD" w14:textId="77777777" w:rsidR="009D2F08" w:rsidRPr="009D2F08" w:rsidRDefault="009D2F08" w:rsidP="00FA5BF3">
            <w:pPr>
              <w:spacing w:afterLines="50" w:after="120"/>
              <w:jc w:val="both"/>
              <w:rPr>
                <w:rFonts w:ascii="Times New Roman" w:hAnsi="Times New Roman" w:cs="Times New Roman"/>
                <w:sz w:val="22"/>
              </w:rPr>
            </w:pPr>
            <w:r w:rsidRPr="009D2F08">
              <w:rPr>
                <w:rFonts w:ascii="Times New Roman" w:hAnsi="Times New Roman" w:cs="Times New Roman"/>
                <w:sz w:val="22"/>
              </w:rPr>
              <w:t>Comment</w:t>
            </w:r>
          </w:p>
        </w:tc>
      </w:tr>
      <w:tr w:rsidR="009D2F08" w:rsidRPr="009D2F08" w14:paraId="177D28D6" w14:textId="77777777" w:rsidTr="00FA5BF3">
        <w:tc>
          <w:tcPr>
            <w:tcW w:w="1980" w:type="dxa"/>
          </w:tcPr>
          <w:p w14:paraId="2BCAAB08" w14:textId="1EFC9159" w:rsidR="009D2F08" w:rsidRPr="00B0323F" w:rsidRDefault="00B0323F" w:rsidP="00FA5BF3">
            <w:pPr>
              <w:spacing w:after="0"/>
              <w:jc w:val="both"/>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w:t>
            </w:r>
            <w:r>
              <w:rPr>
                <w:rFonts w:ascii="Times New Roman" w:eastAsia="SimSun" w:hAnsi="Times New Roman" w:cs="Times New Roman"/>
                <w:sz w:val="22"/>
                <w:lang w:eastAsia="zh-CN"/>
              </w:rPr>
              <w:t>TE</w:t>
            </w:r>
          </w:p>
        </w:tc>
        <w:tc>
          <w:tcPr>
            <w:tcW w:w="7982" w:type="dxa"/>
          </w:tcPr>
          <w:p w14:paraId="4168B8E9" w14:textId="77777777" w:rsidR="009D2F08" w:rsidRDefault="00B0323F" w:rsidP="00FA5BF3">
            <w:pPr>
              <w:spacing w:after="0"/>
              <w:rPr>
                <w:rFonts w:ascii="Times New Roman" w:eastAsia="SimSun" w:hAnsi="Times New Roman" w:cs="Times New Roman"/>
                <w:color w:val="000000"/>
                <w:lang w:eastAsia="zh-CN"/>
              </w:rPr>
            </w:pPr>
            <w:r>
              <w:rPr>
                <w:rFonts w:ascii="Times New Roman" w:eastAsia="SimSun" w:hAnsi="Times New Roman" w:cs="Times New Roman" w:hint="eastAsia"/>
                <w:color w:val="000000"/>
                <w:lang w:eastAsia="zh-CN"/>
              </w:rPr>
              <w:t>R</w:t>
            </w:r>
            <w:r>
              <w:rPr>
                <w:rFonts w:ascii="Times New Roman" w:eastAsia="SimSun" w:hAnsi="Times New Roman" w:cs="Times New Roman"/>
                <w:color w:val="000000"/>
                <w:lang w:eastAsia="zh-CN"/>
              </w:rPr>
              <w:t>egarding the definition of reference cell, both [4] and [5] have similar updates. We are open to the two updates.</w:t>
            </w:r>
          </w:p>
          <w:p w14:paraId="698AA253" w14:textId="77777777" w:rsidR="00B0323F" w:rsidRDefault="00B0323F" w:rsidP="00FA5BF3">
            <w:pPr>
              <w:spacing w:after="0"/>
              <w:rPr>
                <w:rFonts w:ascii="Times New Roman" w:eastAsia="SimSun" w:hAnsi="Times New Roman" w:cs="Times New Roman"/>
                <w:color w:val="000000"/>
                <w:lang w:eastAsia="zh-CN"/>
              </w:rPr>
            </w:pPr>
          </w:p>
          <w:p w14:paraId="19100ADB" w14:textId="5073659C" w:rsidR="00B0323F" w:rsidRPr="00B0323F" w:rsidRDefault="00B0323F" w:rsidP="00FA5BF3">
            <w:pPr>
              <w:spacing w:after="0"/>
              <w:rPr>
                <w:rFonts w:ascii="Times New Roman" w:eastAsia="SimSun" w:hAnsi="Times New Roman" w:cs="Times New Roman"/>
                <w:color w:val="000000"/>
                <w:lang w:eastAsia="zh-CN"/>
              </w:rPr>
            </w:pPr>
            <w:r>
              <w:rPr>
                <w:rFonts w:ascii="Times New Roman" w:eastAsia="SimSun" w:hAnsi="Times New Roman" w:cs="Times New Roman"/>
                <w:color w:val="000000"/>
                <w:lang w:eastAsia="zh-CN"/>
              </w:rPr>
              <w:t>Regarding the second issue pointed out in [4], i.e., the case where more than two cells are configured, there could be some conflictions and the current spec is not clear about this confliction. More discussion is needed for this issue.</w:t>
            </w:r>
          </w:p>
        </w:tc>
      </w:tr>
      <w:tr w:rsidR="009D2F08" w:rsidRPr="009D2F08" w14:paraId="79B08BA4" w14:textId="77777777" w:rsidTr="00FA5BF3">
        <w:tc>
          <w:tcPr>
            <w:tcW w:w="1980" w:type="dxa"/>
          </w:tcPr>
          <w:p w14:paraId="379452D7" w14:textId="4A3FAEC7" w:rsidR="009D2F08" w:rsidRPr="009D2F08" w:rsidRDefault="00153E3C" w:rsidP="00FA5BF3">
            <w:pPr>
              <w:spacing w:after="0"/>
              <w:jc w:val="both"/>
              <w:rPr>
                <w:rFonts w:ascii="Times New Roman" w:hAnsi="Times New Roman" w:cs="Times New Roman"/>
                <w:sz w:val="22"/>
              </w:rPr>
            </w:pPr>
            <w:r>
              <w:rPr>
                <w:rFonts w:ascii="Times New Roman" w:hAnsi="Times New Roman" w:cs="Times New Roman"/>
                <w:sz w:val="22"/>
              </w:rPr>
              <w:t>Nokia, NSB</w:t>
            </w:r>
          </w:p>
        </w:tc>
        <w:tc>
          <w:tcPr>
            <w:tcW w:w="7982" w:type="dxa"/>
          </w:tcPr>
          <w:p w14:paraId="323AE409" w14:textId="753F4115" w:rsidR="00153E3C" w:rsidRDefault="00153E3C" w:rsidP="00FA5BF3">
            <w:pPr>
              <w:spacing w:after="0"/>
              <w:rPr>
                <w:rFonts w:ascii="Times New Roman" w:eastAsia="Batang" w:hAnsi="Times New Roman" w:cs="Times New Roman"/>
                <w:iCs/>
                <w:lang w:eastAsia="x-none"/>
              </w:rPr>
            </w:pPr>
            <w:r>
              <w:rPr>
                <w:rFonts w:ascii="Times New Roman" w:eastAsia="Batang" w:hAnsi="Times New Roman" w:cs="Times New Roman"/>
                <w:iCs/>
                <w:lang w:eastAsia="x-none"/>
              </w:rPr>
              <w:t>I suppo</w:t>
            </w:r>
            <w:r w:rsidR="00450C21">
              <w:rPr>
                <w:rFonts w:ascii="Times New Roman" w:eastAsia="Batang" w:hAnsi="Times New Roman" w:cs="Times New Roman"/>
                <w:iCs/>
                <w:lang w:eastAsia="x-none"/>
              </w:rPr>
              <w:t>s</w:t>
            </w:r>
            <w:r>
              <w:rPr>
                <w:rFonts w:ascii="Times New Roman" w:eastAsia="Batang" w:hAnsi="Times New Roman" w:cs="Times New Roman"/>
                <w:iCs/>
                <w:lang w:eastAsia="x-none"/>
              </w:rPr>
              <w:t xml:space="preserve">e reference [5] should be [6], but that is a minor detail. </w:t>
            </w:r>
          </w:p>
          <w:p w14:paraId="136936FF" w14:textId="12A70544" w:rsidR="009D2F08" w:rsidRDefault="00153E3C" w:rsidP="00153E3C">
            <w:pPr>
              <w:spacing w:after="0"/>
              <w:rPr>
                <w:rFonts w:ascii="Times New Roman" w:eastAsia="Batang" w:hAnsi="Times New Roman" w:cs="Times New Roman"/>
                <w:iCs/>
                <w:lang w:eastAsia="x-none"/>
              </w:rPr>
            </w:pPr>
            <w:r w:rsidRPr="00F13F10">
              <w:rPr>
                <w:rFonts w:ascii="Times New Roman" w:eastAsia="Batang" w:hAnsi="Times New Roman" w:cs="Times New Roman"/>
                <w:b/>
                <w:bCs/>
                <w:iCs/>
                <w:lang w:eastAsia="x-none"/>
              </w:rPr>
              <w:t>Issue1 (Reference cell correction)</w:t>
            </w:r>
            <w:r w:rsidR="00450C21" w:rsidRPr="00F13F10">
              <w:rPr>
                <w:rFonts w:ascii="Times New Roman" w:eastAsia="Batang" w:hAnsi="Times New Roman" w:cs="Times New Roman"/>
                <w:b/>
                <w:bCs/>
                <w:iCs/>
                <w:lang w:eastAsia="x-none"/>
              </w:rPr>
              <w:t>:</w:t>
            </w:r>
            <w:r w:rsidR="00450C21">
              <w:rPr>
                <w:rFonts w:ascii="Times New Roman" w:eastAsia="Batang" w:hAnsi="Times New Roman" w:cs="Times New Roman"/>
                <w:iCs/>
                <w:lang w:eastAsia="x-none"/>
              </w:rPr>
              <w:t xml:space="preserve">  I think both CATT and our TP are towards right direction, we just need to agree on exact wording. </w:t>
            </w:r>
          </w:p>
          <w:p w14:paraId="2C81CF8E" w14:textId="0B0449DD" w:rsidR="00450C21" w:rsidRDefault="00450C21" w:rsidP="00153E3C">
            <w:pPr>
              <w:spacing w:after="0"/>
              <w:rPr>
                <w:rFonts w:ascii="Times New Roman" w:eastAsia="Batang" w:hAnsi="Times New Roman" w:cs="Times New Roman"/>
                <w:iCs/>
                <w:lang w:eastAsia="x-none"/>
              </w:rPr>
            </w:pPr>
          </w:p>
          <w:p w14:paraId="503AC551" w14:textId="64075BA4" w:rsidR="00450C21" w:rsidRPr="009D2F08" w:rsidRDefault="00450C21" w:rsidP="00F373C8">
            <w:pPr>
              <w:spacing w:after="0"/>
              <w:rPr>
                <w:rFonts w:ascii="Times New Roman" w:eastAsia="Batang" w:hAnsi="Times New Roman" w:cs="Times New Roman"/>
                <w:iCs/>
                <w:lang w:eastAsia="x-none"/>
              </w:rPr>
            </w:pPr>
            <w:r w:rsidRPr="00F13F10">
              <w:rPr>
                <w:rFonts w:ascii="Times New Roman" w:eastAsia="Batang" w:hAnsi="Times New Roman" w:cs="Times New Roman"/>
                <w:b/>
                <w:bCs/>
                <w:iCs/>
                <w:lang w:eastAsia="x-none"/>
              </w:rPr>
              <w:t>Issue 2 (</w:t>
            </w:r>
            <w:r w:rsidR="00A90732" w:rsidRPr="00F13F10">
              <w:rPr>
                <w:rFonts w:ascii="Times New Roman" w:eastAsia="Batang" w:hAnsi="Times New Roman" w:cs="Times New Roman"/>
                <w:b/>
                <w:bCs/>
                <w:iCs/>
                <w:lang w:eastAsia="x-none"/>
              </w:rPr>
              <w:t xml:space="preserve">Case 3 and 16 with 3 </w:t>
            </w:r>
            <w:r w:rsidR="009E26E5" w:rsidRPr="00F13F10">
              <w:rPr>
                <w:rFonts w:ascii="Times New Roman" w:eastAsia="Batang" w:hAnsi="Times New Roman" w:cs="Times New Roman"/>
                <w:b/>
                <w:bCs/>
                <w:iCs/>
                <w:lang w:eastAsia="x-none"/>
              </w:rPr>
              <w:t xml:space="preserve">and more </w:t>
            </w:r>
            <w:r w:rsidR="00A90732" w:rsidRPr="00F13F10">
              <w:rPr>
                <w:rFonts w:ascii="Times New Roman" w:eastAsia="Batang" w:hAnsi="Times New Roman" w:cs="Times New Roman"/>
                <w:b/>
                <w:bCs/>
                <w:iCs/>
                <w:lang w:eastAsia="x-none"/>
              </w:rPr>
              <w:t>cell</w:t>
            </w:r>
            <w:r w:rsidR="009E26E5" w:rsidRPr="00F13F10">
              <w:rPr>
                <w:rFonts w:ascii="Times New Roman" w:eastAsia="Batang" w:hAnsi="Times New Roman" w:cs="Times New Roman"/>
                <w:b/>
                <w:bCs/>
                <w:iCs/>
                <w:lang w:eastAsia="x-none"/>
              </w:rPr>
              <w:t>s</w:t>
            </w:r>
            <w:r w:rsidRPr="00F13F10">
              <w:rPr>
                <w:rFonts w:ascii="Times New Roman" w:eastAsia="Batang" w:hAnsi="Times New Roman" w:cs="Times New Roman"/>
                <w:b/>
                <w:bCs/>
                <w:iCs/>
                <w:lang w:eastAsia="x-none"/>
              </w:rPr>
              <w:t>)</w:t>
            </w:r>
            <w:r w:rsidR="00A90732">
              <w:rPr>
                <w:rFonts w:ascii="Times New Roman" w:eastAsia="Batang" w:hAnsi="Times New Roman" w:cs="Times New Roman"/>
                <w:iCs/>
                <w:lang w:eastAsia="x-none"/>
              </w:rPr>
              <w:t xml:space="preserve">: </w:t>
            </w:r>
            <w:r w:rsidR="009E26E5">
              <w:rPr>
                <w:rFonts w:ascii="Times New Roman" w:eastAsia="Batang" w:hAnsi="Times New Roman" w:cs="Times New Roman"/>
                <w:iCs/>
                <w:lang w:eastAsia="x-none"/>
              </w:rPr>
              <w:t xml:space="preserve">We believe that cases 3 and 16 are the only cases where other cell direction is followed. And cancelling </w:t>
            </w:r>
            <w:r w:rsidR="00F13F10">
              <w:rPr>
                <w:rFonts w:ascii="Times New Roman" w:eastAsia="Batang" w:hAnsi="Times New Roman" w:cs="Times New Roman"/>
                <w:iCs/>
                <w:lang w:eastAsia="x-none"/>
              </w:rPr>
              <w:t xml:space="preserve">higher layer configured DL transmissions </w:t>
            </w:r>
            <w:r w:rsidR="009E26E5">
              <w:rPr>
                <w:rFonts w:ascii="Times New Roman" w:eastAsia="Batang" w:hAnsi="Times New Roman" w:cs="Times New Roman"/>
                <w:iCs/>
                <w:lang w:eastAsia="x-none"/>
              </w:rPr>
              <w:t xml:space="preserve">on all configured cells seems to be the way to solve it.  </w:t>
            </w:r>
            <w:proofErr w:type="gramStart"/>
            <w:r w:rsidR="00F13F10">
              <w:rPr>
                <w:rFonts w:ascii="Times New Roman" w:eastAsia="Batang" w:hAnsi="Times New Roman" w:cs="Times New Roman"/>
                <w:iCs/>
                <w:lang w:eastAsia="x-none"/>
              </w:rPr>
              <w:t xml:space="preserve">We </w:t>
            </w:r>
            <w:r w:rsidR="009E26E5">
              <w:rPr>
                <w:rFonts w:ascii="Times New Roman" w:eastAsia="Batang" w:hAnsi="Times New Roman" w:cs="Times New Roman"/>
                <w:iCs/>
                <w:lang w:eastAsia="x-none"/>
              </w:rPr>
              <w:t xml:space="preserve"> </w:t>
            </w:r>
            <w:r w:rsidR="00F13F10">
              <w:rPr>
                <w:rFonts w:ascii="Times New Roman" w:eastAsia="Batang" w:hAnsi="Times New Roman" w:cs="Times New Roman"/>
                <w:iCs/>
                <w:lang w:eastAsia="x-none"/>
              </w:rPr>
              <w:t>could</w:t>
            </w:r>
            <w:proofErr w:type="gramEnd"/>
            <w:r w:rsidR="00F13F10">
              <w:rPr>
                <w:rFonts w:ascii="Times New Roman" w:eastAsia="Batang" w:hAnsi="Times New Roman" w:cs="Times New Roman"/>
                <w:iCs/>
                <w:lang w:eastAsia="x-none"/>
              </w:rPr>
              <w:t xml:space="preserve"> agree on principle and then discuss next week corresponding TP. </w:t>
            </w:r>
            <w:r w:rsidR="009E26E5">
              <w:rPr>
                <w:rFonts w:ascii="Times New Roman" w:eastAsia="Batang" w:hAnsi="Times New Roman" w:cs="Times New Roman"/>
                <w:iCs/>
                <w:lang w:eastAsia="x-none"/>
              </w:rPr>
              <w:t xml:space="preserve">  </w:t>
            </w:r>
          </w:p>
        </w:tc>
      </w:tr>
      <w:tr w:rsidR="009D2F08" w:rsidRPr="009D2F08" w14:paraId="24650BB4" w14:textId="77777777" w:rsidTr="00FA5BF3">
        <w:tc>
          <w:tcPr>
            <w:tcW w:w="1980" w:type="dxa"/>
          </w:tcPr>
          <w:p w14:paraId="04E9FCE8" w14:textId="156E581F" w:rsidR="009D2F08" w:rsidRPr="009D2F08" w:rsidRDefault="00944625" w:rsidP="00FA5BF3">
            <w:pPr>
              <w:spacing w:after="0"/>
              <w:jc w:val="both"/>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CATT</w:t>
            </w:r>
          </w:p>
        </w:tc>
        <w:tc>
          <w:tcPr>
            <w:tcW w:w="7982" w:type="dxa"/>
          </w:tcPr>
          <w:p w14:paraId="4BA2E5FD" w14:textId="51B4E465" w:rsidR="00944625" w:rsidRPr="00F373C8" w:rsidRDefault="00944625" w:rsidP="00F373C8">
            <w:pPr>
              <w:pStyle w:val="aff"/>
              <w:numPr>
                <w:ilvl w:val="0"/>
                <w:numId w:val="36"/>
              </w:numPr>
              <w:ind w:leftChars="0"/>
              <w:rPr>
                <w:rFonts w:ascii="Times New Roman" w:eastAsia="Batang" w:hAnsi="Times New Roman" w:cs="Times New Roman"/>
                <w:iCs/>
                <w:lang w:eastAsia="x-none"/>
              </w:rPr>
            </w:pPr>
            <w:r w:rsidRPr="00F373C8">
              <w:rPr>
                <w:rFonts w:ascii="Times New Roman" w:eastAsia="SimSun" w:hAnsi="Times New Roman" w:cs="Times New Roman" w:hint="eastAsia"/>
                <w:color w:val="000000"/>
                <w:lang w:eastAsia="zh-CN"/>
              </w:rPr>
              <w:t>For r</w:t>
            </w:r>
            <w:r w:rsidRPr="00F373C8">
              <w:rPr>
                <w:rFonts w:ascii="Times New Roman" w:eastAsia="SimSun" w:hAnsi="Times New Roman" w:cs="Times New Roman"/>
                <w:color w:val="000000"/>
                <w:lang w:eastAsia="zh-CN"/>
              </w:rPr>
              <w:t>eference cell definition</w:t>
            </w:r>
            <w:r w:rsidR="007247D5" w:rsidRPr="00F373C8">
              <w:rPr>
                <w:rFonts w:ascii="Times New Roman" w:eastAsia="SimSun" w:hAnsi="Times New Roman" w:cs="Times New Roman" w:hint="eastAsia"/>
                <w:b/>
                <w:bCs/>
                <w:iCs/>
                <w:lang w:eastAsia="zh-CN"/>
              </w:rPr>
              <w:t xml:space="preserve">, </w:t>
            </w:r>
            <w:r w:rsidR="007247D5" w:rsidRPr="00F373C8">
              <w:rPr>
                <w:rFonts w:ascii="Times New Roman" w:eastAsia="SimSun" w:hAnsi="Times New Roman" w:cs="Times New Roman" w:hint="eastAsia"/>
                <w:iCs/>
                <w:lang w:eastAsia="zh-CN"/>
              </w:rPr>
              <w:t>we agree that</w:t>
            </w:r>
            <w:r w:rsidRPr="00F373C8">
              <w:rPr>
                <w:rFonts w:ascii="Times New Roman" w:eastAsia="Batang" w:hAnsi="Times New Roman" w:cs="Times New Roman"/>
                <w:iCs/>
                <w:lang w:eastAsia="x-none"/>
              </w:rPr>
              <w:t xml:space="preserve"> </w:t>
            </w:r>
            <w:r w:rsidR="007247D5" w:rsidRPr="00F373C8">
              <w:rPr>
                <w:rFonts w:ascii="Times New Roman" w:eastAsia="SimSun" w:hAnsi="Times New Roman" w:cs="Times New Roman" w:hint="eastAsia"/>
                <w:iCs/>
                <w:lang w:eastAsia="zh-CN"/>
              </w:rPr>
              <w:t xml:space="preserve">the TP in </w:t>
            </w:r>
            <w:r w:rsidR="007247D5" w:rsidRPr="00F373C8">
              <w:rPr>
                <w:rFonts w:ascii="Times New Roman" w:eastAsia="SimSun" w:hAnsi="Times New Roman" w:cs="Times New Roman"/>
                <w:color w:val="000000"/>
                <w:lang w:eastAsia="zh-CN"/>
              </w:rPr>
              <w:t>[4] and [</w:t>
            </w:r>
            <w:r w:rsidR="007247D5" w:rsidRPr="00F373C8">
              <w:rPr>
                <w:rFonts w:ascii="Times New Roman" w:eastAsia="SimSun" w:hAnsi="Times New Roman" w:cs="Times New Roman" w:hint="eastAsia"/>
                <w:color w:val="000000"/>
                <w:lang w:eastAsia="zh-CN"/>
              </w:rPr>
              <w:t>6</w:t>
            </w:r>
            <w:r w:rsidR="007247D5" w:rsidRPr="00F373C8">
              <w:rPr>
                <w:rFonts w:ascii="Times New Roman" w:eastAsia="SimSun" w:hAnsi="Times New Roman" w:cs="Times New Roman"/>
                <w:color w:val="000000"/>
                <w:lang w:eastAsia="zh-CN"/>
              </w:rPr>
              <w:t>]</w:t>
            </w:r>
            <w:r w:rsidRPr="00F373C8">
              <w:rPr>
                <w:rFonts w:ascii="Times New Roman" w:eastAsia="Batang" w:hAnsi="Times New Roman" w:cs="Times New Roman"/>
                <w:iCs/>
                <w:lang w:eastAsia="x-none"/>
              </w:rPr>
              <w:t xml:space="preserve"> </w:t>
            </w:r>
            <w:r w:rsidR="007247D5" w:rsidRPr="00F373C8">
              <w:rPr>
                <w:rFonts w:ascii="Times New Roman" w:eastAsia="Batang" w:hAnsi="Times New Roman" w:cs="Times New Roman"/>
                <w:iCs/>
                <w:lang w:eastAsia="x-none"/>
              </w:rPr>
              <w:t xml:space="preserve">are </w:t>
            </w:r>
            <w:r w:rsidR="007247D5" w:rsidRPr="00F373C8">
              <w:rPr>
                <w:rFonts w:ascii="Times New Roman" w:eastAsia="SimSun" w:hAnsi="Times New Roman" w:cs="Times New Roman" w:hint="eastAsia"/>
                <w:iCs/>
                <w:lang w:eastAsia="zh-CN"/>
              </w:rPr>
              <w:t xml:space="preserve">both </w:t>
            </w:r>
            <w:r w:rsidR="007247D5" w:rsidRPr="00F373C8">
              <w:rPr>
                <w:rFonts w:ascii="Times New Roman" w:eastAsia="Batang" w:hAnsi="Times New Roman" w:cs="Times New Roman"/>
                <w:iCs/>
                <w:lang w:eastAsia="x-none"/>
              </w:rPr>
              <w:t>feasible</w:t>
            </w:r>
            <w:r w:rsidRPr="00F373C8">
              <w:rPr>
                <w:rFonts w:ascii="Times New Roman" w:eastAsia="Batang" w:hAnsi="Times New Roman" w:cs="Times New Roman"/>
                <w:iCs/>
                <w:lang w:eastAsia="x-none"/>
              </w:rPr>
              <w:t xml:space="preserve">, </w:t>
            </w:r>
            <w:r w:rsidR="007247D5" w:rsidRPr="00F373C8">
              <w:rPr>
                <w:rFonts w:ascii="Times New Roman" w:eastAsia="SimSun" w:hAnsi="Times New Roman" w:cs="Times New Roman" w:hint="eastAsia"/>
                <w:iCs/>
                <w:lang w:eastAsia="zh-CN"/>
              </w:rPr>
              <w:t>the</w:t>
            </w:r>
            <w:r w:rsidRPr="00F373C8">
              <w:rPr>
                <w:rFonts w:ascii="Times New Roman" w:eastAsia="Batang" w:hAnsi="Times New Roman" w:cs="Times New Roman"/>
                <w:iCs/>
                <w:lang w:eastAsia="x-none"/>
              </w:rPr>
              <w:t xml:space="preserve"> exact wording</w:t>
            </w:r>
            <w:r w:rsidR="007247D5" w:rsidRPr="00F373C8">
              <w:rPr>
                <w:rFonts w:ascii="Times New Roman" w:eastAsia="SimSun" w:hAnsi="Times New Roman" w:cs="Times New Roman" w:hint="eastAsia"/>
                <w:iCs/>
                <w:lang w:eastAsia="zh-CN"/>
              </w:rPr>
              <w:t xml:space="preserve"> can be further discussed</w:t>
            </w:r>
            <w:r w:rsidR="00F373C8">
              <w:rPr>
                <w:rFonts w:ascii="Times New Roman" w:eastAsia="SimSun" w:hAnsi="Times New Roman" w:cs="Times New Roman" w:hint="eastAsia"/>
                <w:iCs/>
                <w:lang w:eastAsia="zh-CN"/>
              </w:rPr>
              <w:t>;</w:t>
            </w:r>
          </w:p>
          <w:p w14:paraId="3BF396DF" w14:textId="75F32FBD" w:rsidR="009D2F08" w:rsidRPr="00F373C8" w:rsidRDefault="007247D5" w:rsidP="00F373C8">
            <w:pPr>
              <w:pStyle w:val="aff"/>
              <w:numPr>
                <w:ilvl w:val="0"/>
                <w:numId w:val="36"/>
              </w:numPr>
              <w:ind w:leftChars="0"/>
              <w:rPr>
                <w:rFonts w:ascii="Times New Roman" w:eastAsia="SimSun" w:hAnsi="Times New Roman" w:cs="Times New Roman"/>
                <w:color w:val="000000"/>
                <w:lang w:eastAsia="zh-CN"/>
              </w:rPr>
            </w:pPr>
            <w:r w:rsidRPr="00F373C8">
              <w:rPr>
                <w:rFonts w:ascii="Times New Roman" w:eastAsia="SimSun" w:hAnsi="Times New Roman" w:cs="Times New Roman" w:hint="eastAsia"/>
                <w:color w:val="000000"/>
                <w:lang w:eastAsia="zh-CN"/>
              </w:rPr>
              <w:lastRenderedPageBreak/>
              <w:t>For c</w:t>
            </w:r>
            <w:r w:rsidRPr="00F373C8">
              <w:rPr>
                <w:rFonts w:ascii="Times New Roman" w:eastAsia="SimSun" w:hAnsi="Times New Roman" w:cs="Times New Roman"/>
                <w:color w:val="000000"/>
                <w:lang w:eastAsia="zh-CN"/>
              </w:rPr>
              <w:t xml:space="preserve">ase 3 and 16 with more </w:t>
            </w:r>
            <w:r w:rsidRPr="00F373C8">
              <w:rPr>
                <w:rFonts w:ascii="Times New Roman" w:eastAsia="SimSun" w:hAnsi="Times New Roman" w:cs="Times New Roman" w:hint="eastAsia"/>
                <w:color w:val="000000"/>
                <w:lang w:eastAsia="zh-CN"/>
              </w:rPr>
              <w:t xml:space="preserve">than 2 </w:t>
            </w:r>
            <w:r w:rsidRPr="00F373C8">
              <w:rPr>
                <w:rFonts w:ascii="Times New Roman" w:eastAsia="SimSun" w:hAnsi="Times New Roman" w:cs="Times New Roman"/>
                <w:color w:val="000000"/>
                <w:lang w:eastAsia="zh-CN"/>
              </w:rPr>
              <w:t>cells</w:t>
            </w:r>
            <w:r w:rsidRPr="00F373C8">
              <w:rPr>
                <w:rFonts w:ascii="Times New Roman" w:eastAsia="SimSun" w:hAnsi="Times New Roman" w:cs="Times New Roman" w:hint="eastAsia"/>
                <w:color w:val="000000"/>
                <w:lang w:eastAsia="zh-CN"/>
              </w:rPr>
              <w:t xml:space="preserve">, </w:t>
            </w:r>
            <w:r w:rsidR="00F373C8">
              <w:rPr>
                <w:rFonts w:ascii="Times New Roman" w:eastAsia="SimSun" w:hAnsi="Times New Roman" w:cs="Times New Roman" w:hint="eastAsia"/>
                <w:color w:val="000000"/>
                <w:lang w:eastAsia="zh-CN"/>
              </w:rPr>
              <w:t xml:space="preserve">we propose that </w:t>
            </w:r>
            <w:r w:rsidRPr="00F373C8">
              <w:rPr>
                <w:rFonts w:ascii="Times New Roman" w:eastAsia="SimSun" w:hAnsi="Times New Roman" w:cs="Times New Roman"/>
                <w:color w:val="000000"/>
                <w:lang w:eastAsia="zh-CN"/>
              </w:rPr>
              <w:t xml:space="preserve">UE should prioritize dynamic U </w:t>
            </w:r>
            <w:r w:rsidRPr="00F373C8">
              <w:rPr>
                <w:rFonts w:ascii="Times New Roman" w:eastAsia="SimSun" w:hAnsi="Times New Roman" w:cs="Times New Roman" w:hint="eastAsia"/>
                <w:color w:val="000000"/>
                <w:lang w:eastAsia="zh-CN"/>
              </w:rPr>
              <w:t>and cancel all high layer configured DL transmissions</w:t>
            </w:r>
            <w:r w:rsidRPr="00F373C8">
              <w:rPr>
                <w:rFonts w:ascii="Times New Roman" w:eastAsia="SimSun" w:hAnsi="Times New Roman" w:cs="Times New Roman"/>
                <w:color w:val="000000"/>
                <w:lang w:eastAsia="zh-CN"/>
              </w:rPr>
              <w:t xml:space="preserve"> according to the principle of case 3 and case 16</w:t>
            </w:r>
            <w:r w:rsidR="00F373C8">
              <w:rPr>
                <w:rFonts w:ascii="Times New Roman" w:eastAsia="SimSun" w:hAnsi="Times New Roman" w:cs="Times New Roman" w:hint="eastAsia"/>
                <w:color w:val="000000"/>
                <w:lang w:eastAsia="zh-CN"/>
              </w:rPr>
              <w:t xml:space="preserve">, and this should be </w:t>
            </w:r>
            <w:r w:rsidR="00F373C8">
              <w:rPr>
                <w:rFonts w:ascii="Times New Roman" w:eastAsia="SimSun" w:hAnsi="Times New Roman" w:cs="Times New Roman"/>
                <w:color w:val="000000"/>
                <w:lang w:eastAsia="zh-CN"/>
              </w:rPr>
              <w:t>clarified</w:t>
            </w:r>
            <w:r w:rsidR="00F373C8">
              <w:rPr>
                <w:rFonts w:ascii="Times New Roman" w:eastAsia="SimSun" w:hAnsi="Times New Roman" w:cs="Times New Roman" w:hint="eastAsia"/>
                <w:color w:val="000000"/>
                <w:lang w:eastAsia="zh-CN"/>
              </w:rPr>
              <w:t xml:space="preserve"> in the specification;</w:t>
            </w:r>
          </w:p>
          <w:p w14:paraId="093C77D1" w14:textId="45DD8FE7" w:rsidR="00F373C8" w:rsidRDefault="00F373C8" w:rsidP="00F373C8">
            <w:pPr>
              <w:pStyle w:val="aff"/>
              <w:numPr>
                <w:ilvl w:val="0"/>
                <w:numId w:val="36"/>
              </w:numPr>
              <w:ind w:leftChars="0"/>
              <w:rPr>
                <w:rFonts w:ascii="Times New Roman" w:eastAsia="SimSun" w:hAnsi="Times New Roman" w:cs="Times New Roman"/>
                <w:color w:val="000000"/>
                <w:lang w:eastAsia="zh-CN"/>
              </w:rPr>
            </w:pPr>
            <w:r w:rsidRPr="00F373C8">
              <w:rPr>
                <w:rFonts w:ascii="Times New Roman" w:eastAsia="SimSun" w:hAnsi="Times New Roman" w:cs="Times New Roman" w:hint="eastAsia"/>
                <w:color w:val="000000"/>
                <w:lang w:eastAsia="zh-CN"/>
              </w:rPr>
              <w:t>T</w:t>
            </w:r>
            <w:r w:rsidRPr="00F373C8">
              <w:rPr>
                <w:rFonts w:ascii="Times New Roman" w:eastAsia="SimSun" w:hAnsi="Times New Roman" w:cs="Times New Roman"/>
                <w:color w:val="000000"/>
                <w:lang w:eastAsia="zh-CN"/>
              </w:rPr>
              <w:t xml:space="preserve">he </w:t>
            </w:r>
            <w:r w:rsidR="0009080D" w:rsidRPr="00F373C8">
              <w:rPr>
                <w:rFonts w:ascii="Times New Roman" w:eastAsia="SimSun" w:hAnsi="Times New Roman" w:cs="Times New Roman"/>
                <w:color w:val="000000"/>
                <w:lang w:eastAsia="zh-CN"/>
              </w:rPr>
              <w:t xml:space="preserve">description </w:t>
            </w:r>
            <w:r w:rsidR="0009080D" w:rsidRPr="00F373C8">
              <w:rPr>
                <w:rFonts w:ascii="Times New Roman" w:eastAsia="SimSun" w:hAnsi="Times New Roman" w:cs="Times New Roman" w:hint="eastAsia"/>
                <w:color w:val="000000"/>
                <w:lang w:eastAsia="zh-CN"/>
              </w:rPr>
              <w:t xml:space="preserve">of </w:t>
            </w:r>
            <w:r w:rsidR="0009080D">
              <w:rPr>
                <w:rFonts w:ascii="Times New Roman" w:eastAsia="SimSun" w:hAnsi="Times New Roman" w:cs="Times New Roman" w:hint="eastAsia"/>
                <w:color w:val="000000"/>
                <w:lang w:eastAsia="zh-CN"/>
              </w:rPr>
              <w:t>UE behavior</w:t>
            </w:r>
            <w:r w:rsidRPr="00F373C8">
              <w:rPr>
                <w:rFonts w:ascii="Times New Roman" w:eastAsia="SimSun" w:hAnsi="Times New Roman" w:cs="Times New Roman"/>
                <w:color w:val="000000"/>
                <w:lang w:eastAsia="zh-CN"/>
              </w:rPr>
              <w:t xml:space="preserve"> for inter-band CA case are </w:t>
            </w:r>
            <w:r>
              <w:rPr>
                <w:rFonts w:ascii="Times New Roman" w:eastAsia="SimSun" w:hAnsi="Times New Roman" w:cs="Times New Roman" w:hint="eastAsia"/>
                <w:color w:val="000000"/>
                <w:lang w:eastAsia="zh-CN"/>
              </w:rPr>
              <w:t>unclear</w:t>
            </w:r>
            <w:bookmarkStart w:id="90" w:name="OLE_LINK1"/>
            <w:bookmarkStart w:id="91" w:name="OLE_LINK2"/>
            <w:r>
              <w:rPr>
                <w:rFonts w:ascii="Times New Roman" w:eastAsia="SimSun" w:hAnsi="Times New Roman" w:cs="Times New Roman" w:hint="eastAsia"/>
                <w:color w:val="000000"/>
                <w:lang w:eastAsia="zh-CN"/>
              </w:rPr>
              <w:t>, the TP in [4] can be considered;</w:t>
            </w:r>
            <w:bookmarkEnd w:id="90"/>
            <w:bookmarkEnd w:id="91"/>
          </w:p>
          <w:p w14:paraId="1F97FA2B" w14:textId="28084A3E" w:rsidR="00F373C8" w:rsidRPr="00944625" w:rsidRDefault="0009080D" w:rsidP="00716CF6">
            <w:pPr>
              <w:pStyle w:val="aff"/>
              <w:numPr>
                <w:ilvl w:val="0"/>
                <w:numId w:val="36"/>
              </w:numPr>
              <w:ind w:leftChars="0"/>
              <w:rPr>
                <w:rFonts w:ascii="Times New Roman" w:hAnsi="Times New Roman" w:cs="Times New Roman"/>
                <w:sz w:val="22"/>
              </w:rPr>
            </w:pPr>
            <w:r w:rsidRPr="0009080D">
              <w:rPr>
                <w:rFonts w:ascii="Times New Roman" w:eastAsia="SimSun" w:hAnsi="Times New Roman" w:cs="Times New Roman" w:hint="eastAsia"/>
                <w:color w:val="000000"/>
                <w:lang w:eastAsia="zh-CN"/>
              </w:rPr>
              <w:t xml:space="preserve">The </w:t>
            </w:r>
            <w:r w:rsidRPr="0009080D">
              <w:rPr>
                <w:rFonts w:ascii="Times New Roman" w:eastAsia="SimSun" w:hAnsi="Times New Roman" w:cs="Times New Roman"/>
                <w:color w:val="000000"/>
                <w:lang w:eastAsia="zh-CN"/>
              </w:rPr>
              <w:t>if conditions for half-duplex operations in CA needs to be modified</w:t>
            </w:r>
            <w:r w:rsidR="00716CF6">
              <w:rPr>
                <w:rFonts w:ascii="Times New Roman" w:eastAsia="SimSun" w:hAnsi="Times New Roman" w:cs="Times New Roman" w:hint="eastAsia"/>
                <w:color w:val="000000"/>
                <w:lang w:eastAsia="zh-CN"/>
              </w:rPr>
              <w:t xml:space="preserve"> as proposed</w:t>
            </w:r>
            <w:r>
              <w:rPr>
                <w:rFonts w:ascii="Times New Roman" w:eastAsia="SimSun" w:hAnsi="Times New Roman" w:cs="Times New Roman" w:hint="eastAsia"/>
                <w:color w:val="000000"/>
                <w:lang w:eastAsia="zh-CN"/>
              </w:rPr>
              <w:t xml:space="preserve"> in [4].</w:t>
            </w:r>
          </w:p>
        </w:tc>
      </w:tr>
      <w:tr w:rsidR="00246901" w:rsidRPr="009D2F08" w14:paraId="4DC6BED9" w14:textId="77777777" w:rsidTr="00FA5BF3">
        <w:trPr>
          <w:trHeight w:val="70"/>
        </w:trPr>
        <w:tc>
          <w:tcPr>
            <w:tcW w:w="1980" w:type="dxa"/>
          </w:tcPr>
          <w:p w14:paraId="537EC830" w14:textId="2D3A2BBA" w:rsidR="00246901" w:rsidRPr="009D2F08" w:rsidRDefault="00246901" w:rsidP="00246901">
            <w:pPr>
              <w:spacing w:after="0"/>
              <w:jc w:val="both"/>
              <w:rPr>
                <w:rFonts w:ascii="Times New Roman" w:eastAsiaTheme="minorEastAsia" w:hAnsi="Times New Roman" w:cs="Times New Roman"/>
                <w:sz w:val="22"/>
              </w:rPr>
            </w:pPr>
            <w:r>
              <w:rPr>
                <w:rFonts w:ascii="Times New Roman" w:eastAsia="SimSun" w:hAnsi="Times New Roman" w:cs="Times New Roman"/>
                <w:sz w:val="22"/>
                <w:lang w:eastAsia="zh-CN"/>
              </w:rPr>
              <w:lastRenderedPageBreak/>
              <w:t>Qualcomm</w:t>
            </w:r>
          </w:p>
        </w:tc>
        <w:tc>
          <w:tcPr>
            <w:tcW w:w="7982" w:type="dxa"/>
          </w:tcPr>
          <w:p w14:paraId="0A8CB974" w14:textId="377B88A9" w:rsidR="00246901" w:rsidRDefault="00246901" w:rsidP="00246901">
            <w:pPr>
              <w:spacing w:after="0"/>
              <w:jc w:val="both"/>
              <w:rPr>
                <w:rFonts w:ascii="Times New Roman" w:hAnsi="Times New Roman" w:cs="Times New Roman"/>
                <w:sz w:val="22"/>
              </w:rPr>
            </w:pPr>
            <w:r w:rsidRPr="00246901">
              <w:rPr>
                <w:rFonts w:ascii="Times New Roman" w:hAnsi="Times New Roman" w:cs="Times New Roman"/>
                <w:b/>
                <w:bCs/>
                <w:sz w:val="22"/>
              </w:rPr>
              <w:t>Regarding Issue 1</w:t>
            </w:r>
            <w:r>
              <w:rPr>
                <w:rFonts w:ascii="Times New Roman" w:hAnsi="Times New Roman" w:cs="Times New Roman"/>
                <w:sz w:val="22"/>
              </w:rPr>
              <w:t xml:space="preserve">:  We think there is a more fundamental problem in that the reference cell is determined based on ‘logical time’ but due to Rx and Tx timing differences, the overlap can occur between other symbols, not considered in the reference cell determination. </w:t>
            </w:r>
            <w:proofErr w:type="gramStart"/>
            <w:r>
              <w:rPr>
                <w:rFonts w:ascii="Times New Roman" w:hAnsi="Times New Roman" w:cs="Times New Roman"/>
                <w:sz w:val="22"/>
              </w:rPr>
              <w:t>So</w:t>
            </w:r>
            <w:proofErr w:type="gramEnd"/>
            <w:r>
              <w:rPr>
                <w:rFonts w:ascii="Times New Roman" w:hAnsi="Times New Roman" w:cs="Times New Roman"/>
                <w:sz w:val="22"/>
              </w:rPr>
              <w:t xml:space="preserve"> the reference cell is determined based on a set of symbols but the rules apply to a potentially different set of symbols. Our understanding is that the agreement was that the UE can handle this</w:t>
            </w:r>
            <w:r w:rsidR="00455D99">
              <w:rPr>
                <w:rFonts w:ascii="Times New Roman" w:hAnsi="Times New Roman" w:cs="Times New Roman"/>
                <w:sz w:val="22"/>
              </w:rPr>
              <w:t xml:space="preserve"> and similar problems</w:t>
            </w:r>
            <w:r>
              <w:rPr>
                <w:rFonts w:ascii="Times New Roman" w:hAnsi="Times New Roman" w:cs="Times New Roman"/>
                <w:sz w:val="22"/>
              </w:rPr>
              <w:t xml:space="preserve"> based on implementation. </w:t>
            </w:r>
          </w:p>
          <w:p w14:paraId="4819B4B8" w14:textId="77777777" w:rsidR="00246901" w:rsidRDefault="00246901" w:rsidP="00246901">
            <w:pPr>
              <w:spacing w:after="0"/>
              <w:rPr>
                <w:rFonts w:ascii="Times New Roman" w:hAnsi="Times New Roman" w:cs="Times New Roman"/>
                <w:sz w:val="22"/>
              </w:rPr>
            </w:pPr>
            <w:r>
              <w:rPr>
                <w:rFonts w:ascii="Times New Roman" w:hAnsi="Times New Roman" w:cs="Times New Roman"/>
                <w:sz w:val="22"/>
              </w:rPr>
              <w:t>However, due to this fundamental ambiguity, it is unclear why other small changes would be necessary.</w:t>
            </w:r>
          </w:p>
          <w:p w14:paraId="41D2C46F" w14:textId="13EBA789" w:rsidR="00246901" w:rsidRPr="009D2F08" w:rsidRDefault="00246901" w:rsidP="00246901">
            <w:pPr>
              <w:spacing w:after="0"/>
              <w:rPr>
                <w:rFonts w:ascii="Times New Roman" w:hAnsi="Times New Roman" w:cs="Times New Roman"/>
              </w:rPr>
            </w:pPr>
            <w:r w:rsidRPr="00246901">
              <w:rPr>
                <w:rFonts w:ascii="Times New Roman" w:hAnsi="Times New Roman" w:cs="Times New Roman"/>
                <w:b/>
                <w:bCs/>
                <w:sz w:val="22"/>
              </w:rPr>
              <w:t>Regarding Issue 2</w:t>
            </w:r>
            <w:r>
              <w:rPr>
                <w:rFonts w:ascii="Times New Roman" w:hAnsi="Times New Roman" w:cs="Times New Roman"/>
                <w:sz w:val="22"/>
              </w:rPr>
              <w:t xml:space="preserve">:   </w:t>
            </w:r>
            <w:r w:rsidR="0072603D">
              <w:rPr>
                <w:rFonts w:ascii="Times New Roman" w:hAnsi="Times New Roman" w:cs="Times New Roman"/>
                <w:sz w:val="22"/>
              </w:rPr>
              <w:t xml:space="preserve">Our understanding is that for more than 2 CCs, the UE </w:t>
            </w:r>
            <w:r w:rsidR="00832D62">
              <w:rPr>
                <w:rFonts w:ascii="Times New Roman" w:hAnsi="Times New Roman" w:cs="Times New Roman"/>
                <w:sz w:val="22"/>
              </w:rPr>
              <w:t>first determines pair-wise application of the rules for</w:t>
            </w:r>
            <w:r w:rsidR="00496885">
              <w:rPr>
                <w:rFonts w:ascii="Times New Roman" w:hAnsi="Times New Roman" w:cs="Times New Roman"/>
                <w:sz w:val="22"/>
              </w:rPr>
              <w:t xml:space="preserve"> the</w:t>
            </w:r>
            <w:r w:rsidR="00832D62">
              <w:rPr>
                <w:rFonts w:ascii="Times New Roman" w:hAnsi="Times New Roman" w:cs="Times New Roman"/>
                <w:sz w:val="22"/>
              </w:rPr>
              <w:t xml:space="preserve"> reference cell and each other cell. </w:t>
            </w:r>
            <w:r w:rsidR="001C2FE9">
              <w:rPr>
                <w:rFonts w:ascii="Times New Roman" w:hAnsi="Times New Roman" w:cs="Times New Roman"/>
                <w:sz w:val="22"/>
              </w:rPr>
              <w:t>After that</w:t>
            </w:r>
            <w:r w:rsidR="00496885">
              <w:rPr>
                <w:rFonts w:ascii="Times New Roman" w:hAnsi="Times New Roman" w:cs="Times New Roman"/>
                <w:sz w:val="22"/>
              </w:rPr>
              <w:t>,</w:t>
            </w:r>
            <w:r w:rsidR="001C2FE9">
              <w:rPr>
                <w:rFonts w:ascii="Times New Roman" w:hAnsi="Times New Roman" w:cs="Times New Roman"/>
                <w:sz w:val="22"/>
              </w:rPr>
              <w:t xml:space="preserve"> </w:t>
            </w:r>
            <w:r w:rsidR="000D7791">
              <w:rPr>
                <w:rFonts w:ascii="Times New Roman" w:hAnsi="Times New Roman" w:cs="Times New Roman"/>
                <w:sz w:val="22"/>
              </w:rPr>
              <w:t xml:space="preserve">it is expected that </w:t>
            </w:r>
            <w:r w:rsidR="001C2FE9">
              <w:rPr>
                <w:rFonts w:ascii="Times New Roman" w:hAnsi="Times New Roman" w:cs="Times New Roman"/>
                <w:sz w:val="22"/>
              </w:rPr>
              <w:t xml:space="preserve">there </w:t>
            </w:r>
            <w:r w:rsidR="004B784C">
              <w:rPr>
                <w:rFonts w:ascii="Times New Roman" w:hAnsi="Times New Roman" w:cs="Times New Roman"/>
                <w:sz w:val="22"/>
              </w:rPr>
              <w:t>are</w:t>
            </w:r>
            <w:r w:rsidR="001C2FE9">
              <w:rPr>
                <w:rFonts w:ascii="Times New Roman" w:hAnsi="Times New Roman" w:cs="Times New Roman"/>
                <w:sz w:val="22"/>
              </w:rPr>
              <w:t xml:space="preserve"> no directional conf</w:t>
            </w:r>
            <w:r w:rsidR="000D7791">
              <w:rPr>
                <w:rFonts w:ascii="Times New Roman" w:hAnsi="Times New Roman" w:cs="Times New Roman"/>
                <w:sz w:val="22"/>
              </w:rPr>
              <w:t>lict</w:t>
            </w:r>
            <w:r w:rsidR="004B784C">
              <w:rPr>
                <w:rFonts w:ascii="Times New Roman" w:hAnsi="Times New Roman" w:cs="Times New Roman"/>
                <w:sz w:val="22"/>
              </w:rPr>
              <w:t>s</w:t>
            </w:r>
            <w:r w:rsidR="00A1650C">
              <w:rPr>
                <w:rFonts w:ascii="Times New Roman" w:hAnsi="Times New Roman" w:cs="Times New Roman"/>
                <w:sz w:val="22"/>
              </w:rPr>
              <w:t xml:space="preserve"> in the resulting operation </w:t>
            </w:r>
            <w:r w:rsidR="00BA389A">
              <w:rPr>
                <w:rFonts w:ascii="Times New Roman" w:hAnsi="Times New Roman" w:cs="Times New Roman"/>
                <w:sz w:val="22"/>
              </w:rPr>
              <w:t>among</w:t>
            </w:r>
            <w:r w:rsidR="00A1650C">
              <w:rPr>
                <w:rFonts w:ascii="Times New Roman" w:hAnsi="Times New Roman" w:cs="Times New Roman"/>
                <w:sz w:val="22"/>
              </w:rPr>
              <w:t xml:space="preserve"> all cells. The scheduling has to ensure th</w:t>
            </w:r>
            <w:r w:rsidR="00496885">
              <w:rPr>
                <w:rFonts w:ascii="Times New Roman" w:hAnsi="Times New Roman" w:cs="Times New Roman"/>
                <w:sz w:val="22"/>
              </w:rPr>
              <w:t xml:space="preserve">at this happens. If this condition is not satisfied, there is no </w:t>
            </w:r>
            <w:r w:rsidR="00714FC9">
              <w:rPr>
                <w:rFonts w:ascii="Times New Roman" w:hAnsi="Times New Roman" w:cs="Times New Roman"/>
                <w:sz w:val="22"/>
              </w:rPr>
              <w:t xml:space="preserve">specified </w:t>
            </w:r>
            <w:r w:rsidR="00496885">
              <w:rPr>
                <w:rFonts w:ascii="Times New Roman" w:hAnsi="Times New Roman" w:cs="Times New Roman"/>
                <w:sz w:val="22"/>
              </w:rPr>
              <w:t>requirement</w:t>
            </w:r>
            <w:r w:rsidR="00BA389A">
              <w:rPr>
                <w:rFonts w:ascii="Times New Roman" w:hAnsi="Times New Roman" w:cs="Times New Roman"/>
                <w:sz w:val="22"/>
              </w:rPr>
              <w:t>,</w:t>
            </w:r>
            <w:r w:rsidR="00496885">
              <w:rPr>
                <w:rFonts w:ascii="Times New Roman" w:hAnsi="Times New Roman" w:cs="Times New Roman"/>
                <w:sz w:val="22"/>
              </w:rPr>
              <w:t xml:space="preserve"> and </w:t>
            </w:r>
            <w:r w:rsidR="00BA389A">
              <w:rPr>
                <w:rFonts w:ascii="Times New Roman" w:hAnsi="Times New Roman" w:cs="Times New Roman"/>
                <w:sz w:val="22"/>
              </w:rPr>
              <w:t>operation</w:t>
            </w:r>
            <w:r w:rsidR="00455D99">
              <w:rPr>
                <w:rFonts w:ascii="Times New Roman" w:hAnsi="Times New Roman" w:cs="Times New Roman"/>
                <w:sz w:val="22"/>
              </w:rPr>
              <w:t xml:space="preserve"> is up to UE implementation. </w:t>
            </w:r>
          </w:p>
        </w:tc>
      </w:tr>
      <w:tr w:rsidR="00C87F5A" w:rsidRPr="009D2F08" w14:paraId="1BE21374" w14:textId="77777777" w:rsidTr="00FA5BF3">
        <w:trPr>
          <w:trHeight w:val="70"/>
        </w:trPr>
        <w:tc>
          <w:tcPr>
            <w:tcW w:w="1980" w:type="dxa"/>
          </w:tcPr>
          <w:p w14:paraId="669AC01F" w14:textId="382F6685" w:rsidR="00C87F5A" w:rsidRDefault="00C87F5A" w:rsidP="00246901">
            <w:pPr>
              <w:jc w:val="both"/>
              <w:rPr>
                <w:rFonts w:ascii="Times New Roman" w:eastAsia="SimSun" w:hAnsi="Times New Roman" w:cs="Times New Roman"/>
                <w:sz w:val="22"/>
                <w:lang w:eastAsia="zh-CN"/>
              </w:rPr>
            </w:pPr>
            <w:r>
              <w:rPr>
                <w:rFonts w:ascii="Times New Roman" w:eastAsia="SimSun" w:hAnsi="Times New Roman" w:cs="Times New Roman"/>
                <w:sz w:val="22"/>
                <w:lang w:eastAsia="zh-CN"/>
              </w:rPr>
              <w:t>Ericsson</w:t>
            </w:r>
          </w:p>
        </w:tc>
        <w:tc>
          <w:tcPr>
            <w:tcW w:w="7982" w:type="dxa"/>
          </w:tcPr>
          <w:p w14:paraId="52B4E44C" w14:textId="666945FA" w:rsidR="00C87F5A" w:rsidRPr="00C87F5A" w:rsidRDefault="00C87F5A" w:rsidP="00246901">
            <w:pPr>
              <w:jc w:val="both"/>
              <w:rPr>
                <w:rFonts w:ascii="Times New Roman" w:hAnsi="Times New Roman" w:cs="Times New Roman"/>
                <w:sz w:val="22"/>
              </w:rPr>
            </w:pPr>
            <w:r>
              <w:rPr>
                <w:rFonts w:ascii="Times New Roman" w:hAnsi="Times New Roman" w:cs="Times New Roman"/>
                <w:b/>
                <w:bCs/>
                <w:sz w:val="22"/>
              </w:rPr>
              <w:t xml:space="preserve">Regarding Issue 1 on reference cell definition: </w:t>
            </w:r>
            <w:r>
              <w:rPr>
                <w:rFonts w:ascii="Times New Roman" w:hAnsi="Times New Roman" w:cs="Times New Roman"/>
                <w:sz w:val="22"/>
              </w:rPr>
              <w:t>I agree with Qualcomm it is important to first address the fundamental understanding instead of directly jumping into updating the spec text.</w:t>
            </w:r>
          </w:p>
          <w:p w14:paraId="59C95581" w14:textId="5F46C51E" w:rsidR="00C87F5A" w:rsidRPr="00C87F5A" w:rsidRDefault="00C87F5A" w:rsidP="00246901">
            <w:pPr>
              <w:jc w:val="both"/>
              <w:rPr>
                <w:rFonts w:ascii="Times New Roman" w:hAnsi="Times New Roman" w:cs="Times New Roman"/>
                <w:sz w:val="22"/>
              </w:rPr>
            </w:pPr>
            <w:r>
              <w:rPr>
                <w:rFonts w:ascii="Times New Roman" w:hAnsi="Times New Roman" w:cs="Times New Roman"/>
                <w:b/>
                <w:bCs/>
                <w:sz w:val="22"/>
              </w:rPr>
              <w:t xml:space="preserve">Regarding Issue 2 on Case 3 and Case 16 with more cells: </w:t>
            </w:r>
            <w:r w:rsidRPr="00C87F5A">
              <w:rPr>
                <w:rFonts w:ascii="Times New Roman" w:hAnsi="Times New Roman" w:cs="Times New Roman"/>
                <w:sz w:val="22"/>
              </w:rPr>
              <w:t xml:space="preserve"> </w:t>
            </w:r>
            <w:r>
              <w:rPr>
                <w:rFonts w:ascii="Times New Roman" w:hAnsi="Times New Roman" w:cs="Times New Roman"/>
                <w:sz w:val="22"/>
              </w:rPr>
              <w:t xml:space="preserve">It appears there exists some unclarity in this regard. We are open to discuss this further. </w:t>
            </w:r>
          </w:p>
        </w:tc>
      </w:tr>
      <w:tr w:rsidR="00AB3E69" w:rsidRPr="009D2F08" w14:paraId="7E0DEF6B" w14:textId="77777777" w:rsidTr="00FA5BF3">
        <w:trPr>
          <w:trHeight w:val="70"/>
        </w:trPr>
        <w:tc>
          <w:tcPr>
            <w:tcW w:w="1980" w:type="dxa"/>
          </w:tcPr>
          <w:p w14:paraId="542FFFEF" w14:textId="19395C37" w:rsidR="00AB3E69" w:rsidRDefault="00AB3E69" w:rsidP="00246901">
            <w:pPr>
              <w:jc w:val="both"/>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v</w:t>
            </w:r>
            <w:r>
              <w:rPr>
                <w:rFonts w:ascii="Times New Roman" w:eastAsia="SimSun" w:hAnsi="Times New Roman" w:cs="Times New Roman"/>
                <w:sz w:val="22"/>
                <w:lang w:eastAsia="zh-CN"/>
              </w:rPr>
              <w:t>ivo</w:t>
            </w:r>
          </w:p>
        </w:tc>
        <w:tc>
          <w:tcPr>
            <w:tcW w:w="7982" w:type="dxa"/>
          </w:tcPr>
          <w:p w14:paraId="41C377E0" w14:textId="77777777" w:rsidR="00AB3E69" w:rsidRPr="00102159" w:rsidRDefault="00AB3E69" w:rsidP="00AB3E69">
            <w:pPr>
              <w:pStyle w:val="aff"/>
              <w:numPr>
                <w:ilvl w:val="0"/>
                <w:numId w:val="37"/>
              </w:numPr>
              <w:ind w:leftChars="0"/>
              <w:rPr>
                <w:rFonts w:ascii="Times New Roman" w:eastAsia="SimSun" w:hAnsi="Times New Roman" w:cs="Times New Roman"/>
                <w:lang w:eastAsia="zh-CN"/>
              </w:rPr>
            </w:pPr>
            <w:r w:rsidRPr="00102159">
              <w:rPr>
                <w:rFonts w:ascii="Times New Roman" w:eastAsia="SimSun" w:hAnsi="Times New Roman" w:cs="Times New Roman" w:hint="eastAsia"/>
                <w:lang w:eastAsia="zh-CN"/>
              </w:rPr>
              <w:t>F</w:t>
            </w:r>
            <w:r w:rsidRPr="00102159">
              <w:rPr>
                <w:rFonts w:ascii="Times New Roman" w:eastAsia="SimSun" w:hAnsi="Times New Roman" w:cs="Times New Roman"/>
                <w:lang w:eastAsia="zh-CN"/>
              </w:rPr>
              <w:t>or reference cell definition, we are fine with the TP in [4] and [6] in principle, the wording can be further discussed.</w:t>
            </w:r>
          </w:p>
          <w:p w14:paraId="56DDB035" w14:textId="3189BB9B" w:rsidR="004507EF" w:rsidRDefault="00AB3E69" w:rsidP="004507EF">
            <w:pPr>
              <w:pStyle w:val="aff"/>
              <w:numPr>
                <w:ilvl w:val="0"/>
                <w:numId w:val="37"/>
              </w:numPr>
              <w:ind w:leftChars="0"/>
              <w:rPr>
                <w:rFonts w:ascii="Times New Roman" w:eastAsia="SimSun" w:hAnsi="Times New Roman" w:cs="Times New Roman"/>
                <w:lang w:eastAsia="zh-CN"/>
              </w:rPr>
            </w:pPr>
            <w:r>
              <w:rPr>
                <w:rFonts w:ascii="Times New Roman" w:eastAsia="SimSun" w:hAnsi="Times New Roman" w:cs="Times New Roman" w:hint="eastAsia"/>
                <w:lang w:eastAsia="zh-CN"/>
              </w:rPr>
              <w:t>For</w:t>
            </w:r>
            <w:r>
              <w:rPr>
                <w:rFonts w:ascii="Times New Roman" w:eastAsia="SimSun" w:hAnsi="Times New Roman" w:cs="Times New Roman"/>
                <w:lang w:eastAsia="zh-CN"/>
              </w:rPr>
              <w:t xml:space="preserve"> </w:t>
            </w:r>
            <w:r>
              <w:rPr>
                <w:rFonts w:ascii="Times New Roman" w:eastAsia="SimSun" w:hAnsi="Times New Roman" w:cs="Times New Roman" w:hint="eastAsia"/>
                <w:lang w:eastAsia="zh-CN"/>
              </w:rPr>
              <w:t>case</w:t>
            </w:r>
            <w:r>
              <w:rPr>
                <w:rFonts w:ascii="Times New Roman" w:eastAsia="SimSun" w:hAnsi="Times New Roman" w:cs="Times New Roman"/>
                <w:lang w:eastAsia="zh-CN"/>
              </w:rPr>
              <w:t xml:space="preserve"> 3 </w:t>
            </w:r>
            <w:r>
              <w:rPr>
                <w:rFonts w:ascii="Times New Roman" w:eastAsia="SimSun" w:hAnsi="Times New Roman" w:cs="Times New Roman" w:hint="eastAsia"/>
                <w:lang w:eastAsia="zh-CN"/>
              </w:rPr>
              <w:t>and</w:t>
            </w:r>
            <w:r>
              <w:rPr>
                <w:rFonts w:ascii="Times New Roman" w:eastAsia="SimSun" w:hAnsi="Times New Roman" w:cs="Times New Roman"/>
                <w:lang w:eastAsia="zh-CN"/>
              </w:rPr>
              <w:t xml:space="preserve"> case </w:t>
            </w:r>
            <w:r w:rsidR="00507D87">
              <w:rPr>
                <w:rFonts w:ascii="Times New Roman" w:eastAsia="SimSun" w:hAnsi="Times New Roman" w:cs="Times New Roman"/>
                <w:lang w:eastAsia="zh-CN"/>
              </w:rPr>
              <w:t>1</w:t>
            </w:r>
            <w:r>
              <w:rPr>
                <w:rFonts w:ascii="Times New Roman" w:eastAsia="SimSun" w:hAnsi="Times New Roman" w:cs="Times New Roman"/>
                <w:lang w:eastAsia="zh-CN"/>
              </w:rPr>
              <w:t>6</w:t>
            </w:r>
            <w:r w:rsidR="00527EED">
              <w:rPr>
                <w:rFonts w:ascii="Times New Roman" w:eastAsia="SimSun" w:hAnsi="Times New Roman" w:cs="Times New Roman"/>
                <w:lang w:eastAsia="zh-CN"/>
              </w:rPr>
              <w:t xml:space="preserve"> with conflictions </w:t>
            </w:r>
            <w:r w:rsidR="00275424">
              <w:rPr>
                <w:rFonts w:ascii="Times New Roman" w:eastAsia="SimSun" w:hAnsi="Times New Roman" w:cs="Times New Roman"/>
                <w:lang w:eastAsia="zh-CN"/>
              </w:rPr>
              <w:t>among</w:t>
            </w:r>
            <w:r w:rsidR="00527EED">
              <w:rPr>
                <w:rFonts w:ascii="Times New Roman" w:eastAsia="SimSun" w:hAnsi="Times New Roman" w:cs="Times New Roman"/>
                <w:lang w:eastAsia="zh-CN"/>
              </w:rPr>
              <w:t xml:space="preserve"> other cells</w:t>
            </w:r>
            <w:r>
              <w:rPr>
                <w:rFonts w:ascii="Times New Roman" w:eastAsia="SimSun" w:hAnsi="Times New Roman" w:cs="Times New Roman"/>
                <w:lang w:eastAsia="zh-CN"/>
              </w:rPr>
              <w:t>, solutions to handle this issue can be further discussed.</w:t>
            </w:r>
            <w:r w:rsidR="00507D87">
              <w:rPr>
                <w:rFonts w:ascii="Times New Roman" w:eastAsia="SimSun" w:hAnsi="Times New Roman" w:cs="Times New Roman"/>
                <w:lang w:eastAsia="zh-CN"/>
              </w:rPr>
              <w:t xml:space="preserve"> We agree with Nokia and CATT that </w:t>
            </w:r>
            <w:r w:rsidR="00507D87">
              <w:rPr>
                <w:rFonts w:ascii="Times New Roman" w:eastAsia="Batang" w:hAnsi="Times New Roman" w:cs="Times New Roman"/>
                <w:iCs/>
                <w:lang w:eastAsia="x-none"/>
              </w:rPr>
              <w:t xml:space="preserve">cancelling higher layer configured DL transmissions on all configured cells seems reasonable solution. </w:t>
            </w:r>
          </w:p>
          <w:p w14:paraId="507A474B" w14:textId="312B0632" w:rsidR="00AB3E69" w:rsidRPr="004507EF" w:rsidRDefault="00AB3E69" w:rsidP="004507EF">
            <w:pPr>
              <w:pStyle w:val="aff"/>
              <w:numPr>
                <w:ilvl w:val="0"/>
                <w:numId w:val="37"/>
              </w:numPr>
              <w:ind w:leftChars="0"/>
              <w:rPr>
                <w:rFonts w:ascii="Times New Roman" w:eastAsia="SimSun" w:hAnsi="Times New Roman" w:cs="Times New Roman"/>
                <w:lang w:eastAsia="zh-CN"/>
              </w:rPr>
            </w:pPr>
            <w:r w:rsidRPr="004507EF">
              <w:rPr>
                <w:rFonts w:ascii="Times New Roman" w:eastAsia="SimSun" w:hAnsi="Times New Roman" w:cs="Times New Roman"/>
                <w:lang w:eastAsia="zh-CN"/>
              </w:rPr>
              <w:t>In addition to the issues mentioned</w:t>
            </w:r>
            <w:r w:rsidR="003D7A67">
              <w:rPr>
                <w:rFonts w:ascii="Times New Roman" w:eastAsia="SimSun" w:hAnsi="Times New Roman" w:cs="Times New Roman"/>
                <w:lang w:eastAsia="zh-CN"/>
              </w:rPr>
              <w:t xml:space="preserve"> above</w:t>
            </w:r>
            <w:r w:rsidRPr="004507EF">
              <w:rPr>
                <w:rFonts w:ascii="Times New Roman" w:eastAsia="SimSun" w:hAnsi="Times New Roman" w:cs="Times New Roman"/>
                <w:lang w:eastAsia="zh-CN"/>
              </w:rPr>
              <w:t xml:space="preserve">, we find that the conflict direction is determined </w:t>
            </w:r>
            <w:r w:rsidR="00A53A94">
              <w:rPr>
                <w:rFonts w:ascii="Times New Roman" w:eastAsia="SimSun" w:hAnsi="Times New Roman" w:cs="Times New Roman"/>
                <w:lang w:eastAsia="zh-CN"/>
              </w:rPr>
              <w:t>based</w:t>
            </w:r>
            <w:r w:rsidRPr="004507EF">
              <w:rPr>
                <w:rFonts w:ascii="Times New Roman" w:eastAsia="SimSun" w:hAnsi="Times New Roman" w:cs="Times New Roman"/>
                <w:lang w:eastAsia="zh-CN"/>
              </w:rPr>
              <w:t xml:space="preserve"> </w:t>
            </w:r>
            <w:r w:rsidR="00A53A94">
              <w:rPr>
                <w:rFonts w:ascii="Times New Roman" w:eastAsia="SimSun" w:hAnsi="Times New Roman" w:cs="Times New Roman"/>
                <w:lang w:eastAsia="zh-CN"/>
              </w:rPr>
              <w:t>on</w:t>
            </w:r>
            <w:r w:rsidRPr="004507EF">
              <w:rPr>
                <w:rFonts w:ascii="Times New Roman" w:eastAsia="SimSun" w:hAnsi="Times New Roman" w:cs="Times New Roman"/>
                <w:lang w:eastAsia="zh-CN"/>
              </w:rPr>
              <w:t xml:space="preserve"> RRC configured serving cells in current specification. Further clarification is needed on whether the deactivated </w:t>
            </w:r>
            <w:proofErr w:type="spellStart"/>
            <w:r w:rsidRPr="004507EF">
              <w:rPr>
                <w:rFonts w:ascii="Times New Roman" w:eastAsia="SimSun" w:hAnsi="Times New Roman" w:cs="Times New Roman"/>
                <w:lang w:eastAsia="zh-CN"/>
              </w:rPr>
              <w:t>Scell</w:t>
            </w:r>
            <w:proofErr w:type="spellEnd"/>
            <w:r w:rsidRPr="004507EF">
              <w:rPr>
                <w:rFonts w:ascii="Times New Roman" w:eastAsia="SimSun" w:hAnsi="Times New Roman" w:cs="Times New Roman"/>
                <w:lang w:eastAsia="zh-CN"/>
              </w:rPr>
              <w:t xml:space="preserve">(s) are considered in the serving cells for reference cell determination, and how to handle the deactivated </w:t>
            </w:r>
            <w:proofErr w:type="spellStart"/>
            <w:r w:rsidRPr="004507EF">
              <w:rPr>
                <w:rFonts w:ascii="Times New Roman" w:eastAsia="SimSun" w:hAnsi="Times New Roman" w:cs="Times New Roman"/>
                <w:lang w:eastAsia="zh-CN"/>
              </w:rPr>
              <w:t>Scells</w:t>
            </w:r>
            <w:proofErr w:type="spellEnd"/>
            <w:r w:rsidRPr="004507EF">
              <w:rPr>
                <w:rFonts w:ascii="Times New Roman" w:eastAsia="SimSun" w:hAnsi="Times New Roman" w:cs="Times New Roman"/>
                <w:lang w:eastAsia="zh-CN"/>
              </w:rPr>
              <w:t xml:space="preserve"> if considered.</w:t>
            </w:r>
          </w:p>
        </w:tc>
      </w:tr>
    </w:tbl>
    <w:p w14:paraId="5AADAC65" w14:textId="3FC33951" w:rsidR="009D2F08" w:rsidRDefault="009D2F08" w:rsidP="00A91D01">
      <w:pPr>
        <w:spacing w:afterLines="50" w:after="120"/>
        <w:jc w:val="both"/>
        <w:rPr>
          <w:sz w:val="22"/>
        </w:rPr>
      </w:pPr>
    </w:p>
    <w:p w14:paraId="3F7AA261" w14:textId="5EB447CA" w:rsidR="009D2F08" w:rsidRDefault="009D2F08" w:rsidP="00A91D01">
      <w:pPr>
        <w:spacing w:afterLines="50" w:after="120"/>
        <w:jc w:val="both"/>
        <w:rPr>
          <w:sz w:val="22"/>
        </w:rPr>
      </w:pPr>
    </w:p>
    <w:p w14:paraId="49089549" w14:textId="086E3668" w:rsidR="009D2F08" w:rsidRPr="001D23FA" w:rsidRDefault="009D2F08" w:rsidP="009D2F08">
      <w:pPr>
        <w:pStyle w:val="2"/>
        <w:rPr>
          <w:sz w:val="22"/>
        </w:rPr>
      </w:pPr>
      <w:r>
        <w:rPr>
          <w:sz w:val="22"/>
        </w:rPr>
        <w:t>2.2</w:t>
      </w:r>
      <w:r>
        <w:rPr>
          <w:sz w:val="22"/>
        </w:rPr>
        <w:tab/>
        <w:t>Discussion 2</w:t>
      </w:r>
    </w:p>
    <w:p w14:paraId="6953F40C" w14:textId="77777777" w:rsidR="009D2F08" w:rsidRDefault="009D2F08" w:rsidP="009D2F08">
      <w:pPr>
        <w:spacing w:afterLines="50" w:after="120"/>
        <w:jc w:val="both"/>
        <w:rPr>
          <w:rFonts w:ascii="Times New Roman" w:hAnsi="Times New Roman" w:cs="Times New Roman"/>
          <w:b/>
          <w:bCs/>
          <w:sz w:val="22"/>
        </w:rPr>
      </w:pPr>
      <w:r w:rsidRPr="009D2F08">
        <w:rPr>
          <w:rFonts w:ascii="Times New Roman" w:hAnsi="Times New Roman" w:cs="Times New Roman"/>
          <w:b/>
          <w:bCs/>
          <w:sz w:val="22"/>
        </w:rPr>
        <w:t xml:space="preserve">Companies are encouraged to provide views if there is a concern or comment on the </w:t>
      </w:r>
      <w:r>
        <w:rPr>
          <w:rFonts w:ascii="Times New Roman" w:hAnsi="Times New Roman" w:cs="Times New Roman"/>
          <w:b/>
          <w:bCs/>
          <w:sz w:val="22"/>
        </w:rPr>
        <w:t xml:space="preserve">following </w:t>
      </w:r>
      <w:r w:rsidRPr="009D2F08">
        <w:rPr>
          <w:rFonts w:ascii="Times New Roman" w:hAnsi="Times New Roman" w:cs="Times New Roman"/>
          <w:b/>
          <w:bCs/>
          <w:sz w:val="22"/>
        </w:rPr>
        <w:t>proposal</w:t>
      </w:r>
      <w:r>
        <w:rPr>
          <w:rFonts w:ascii="Times New Roman" w:hAnsi="Times New Roman" w:cs="Times New Roman"/>
          <w:b/>
          <w:bCs/>
          <w:sz w:val="22"/>
        </w:rPr>
        <w:t>s</w:t>
      </w:r>
      <w:r w:rsidRPr="009D2F08">
        <w:rPr>
          <w:rFonts w:ascii="Times New Roman" w:hAnsi="Times New Roman" w:cs="Times New Roman"/>
          <w:b/>
          <w:bCs/>
          <w:sz w:val="22"/>
        </w:rPr>
        <w:t>.</w:t>
      </w:r>
    </w:p>
    <w:p w14:paraId="45330772" w14:textId="6A877EDE" w:rsidR="009D2F08" w:rsidRDefault="009D2F08" w:rsidP="00A91D01">
      <w:pPr>
        <w:spacing w:afterLines="50" w:after="120"/>
        <w:jc w:val="both"/>
        <w:rPr>
          <w:rFonts w:ascii="Times New Roman" w:hAnsi="Times New Roman" w:cs="Times New Roman"/>
          <w:b/>
          <w:bCs/>
          <w:sz w:val="22"/>
        </w:rPr>
      </w:pPr>
      <w:r>
        <w:rPr>
          <w:rFonts w:ascii="Times New Roman" w:hAnsi="Times New Roman" w:cs="Times New Roman"/>
          <w:b/>
          <w:bCs/>
          <w:sz w:val="22"/>
        </w:rPr>
        <w:t xml:space="preserve">Proposal: </w:t>
      </w:r>
      <w:r w:rsidR="006F32A8">
        <w:rPr>
          <w:rFonts w:ascii="Times New Roman" w:hAnsi="Times New Roman" w:cs="Times New Roman"/>
          <w:b/>
          <w:bCs/>
          <w:sz w:val="22"/>
        </w:rPr>
        <w:t>C</w:t>
      </w:r>
      <w:r w:rsidR="006F32A8" w:rsidRPr="006F32A8">
        <w:rPr>
          <w:rFonts w:ascii="Times New Roman" w:hAnsi="Times New Roman" w:cs="Times New Roman"/>
          <w:b/>
          <w:bCs/>
          <w:sz w:val="22"/>
        </w:rPr>
        <w:t>over mixed numerology case</w:t>
      </w:r>
      <w:r w:rsidR="006F32A8">
        <w:rPr>
          <w:rFonts w:ascii="Times New Roman" w:hAnsi="Times New Roman" w:cs="Times New Roman"/>
          <w:b/>
          <w:bCs/>
          <w:sz w:val="22"/>
        </w:rPr>
        <w:t>.</w:t>
      </w:r>
    </w:p>
    <w:p w14:paraId="41EFCB00" w14:textId="5EE5A207" w:rsidR="006F32A8" w:rsidRPr="009D2F08" w:rsidRDefault="006F32A8" w:rsidP="006F32A8">
      <w:pPr>
        <w:spacing w:afterLines="50" w:after="120"/>
        <w:jc w:val="both"/>
        <w:rPr>
          <w:rFonts w:ascii="Times New Roman" w:hAnsi="Times New Roman" w:cs="Times New Roman"/>
          <w:b/>
          <w:bCs/>
          <w:sz w:val="22"/>
        </w:rPr>
      </w:pPr>
      <w:r>
        <w:rPr>
          <w:rFonts w:ascii="Times New Roman" w:hAnsi="Times New Roman" w:cs="Times New Roman" w:hint="eastAsia"/>
          <w:b/>
          <w:bCs/>
          <w:sz w:val="22"/>
        </w:rPr>
        <w:t>A</w:t>
      </w:r>
      <w:r>
        <w:rPr>
          <w:rFonts w:ascii="Times New Roman" w:hAnsi="Times New Roman" w:cs="Times New Roman"/>
          <w:b/>
          <w:bCs/>
          <w:sz w:val="22"/>
        </w:rPr>
        <w:t>lt.1: TP in [5]</w:t>
      </w:r>
    </w:p>
    <w:p w14:paraId="4A99A953" w14:textId="5ACF9F40" w:rsidR="009D2F08" w:rsidRPr="009D2F08" w:rsidRDefault="009D2F08" w:rsidP="009D2F08">
      <w:pPr>
        <w:spacing w:before="60" w:line="360" w:lineRule="atLeast"/>
        <w:jc w:val="both"/>
        <w:rPr>
          <w:rFonts w:ascii="Times New Roman" w:eastAsia="Malgun Gothic" w:hAnsi="Times New Roman" w:cs="Times New Roman"/>
          <w:sz w:val="22"/>
          <w:lang w:eastAsia="ko-KR"/>
        </w:rPr>
      </w:pPr>
    </w:p>
    <w:p w14:paraId="3A438031" w14:textId="6E91A0FC" w:rsidR="009D2F08" w:rsidRDefault="009D2F08" w:rsidP="00A91D01">
      <w:pPr>
        <w:spacing w:afterLines="50" w:after="120"/>
        <w:jc w:val="both"/>
        <w:rPr>
          <w:sz w:val="22"/>
        </w:rPr>
      </w:pPr>
    </w:p>
    <w:tbl>
      <w:tblPr>
        <w:tblStyle w:val="afd"/>
        <w:tblW w:w="0" w:type="auto"/>
        <w:tblLook w:val="04A0" w:firstRow="1" w:lastRow="0" w:firstColumn="1" w:lastColumn="0" w:noHBand="0" w:noVBand="1"/>
      </w:tblPr>
      <w:tblGrid>
        <w:gridCol w:w="1980"/>
        <w:gridCol w:w="7982"/>
      </w:tblGrid>
      <w:tr w:rsidR="009D2F08" w:rsidRPr="009D2F08" w14:paraId="363F91B7" w14:textId="77777777" w:rsidTr="00FA5BF3">
        <w:tc>
          <w:tcPr>
            <w:tcW w:w="1980" w:type="dxa"/>
            <w:shd w:val="clear" w:color="auto" w:fill="F2F2F2" w:themeFill="background1" w:themeFillShade="F2"/>
          </w:tcPr>
          <w:p w14:paraId="36E0E712" w14:textId="77777777" w:rsidR="009D2F08" w:rsidRPr="009D2F08" w:rsidRDefault="009D2F08" w:rsidP="00FA5BF3">
            <w:pPr>
              <w:spacing w:afterLines="50" w:after="120"/>
              <w:jc w:val="both"/>
              <w:rPr>
                <w:rFonts w:ascii="Times New Roman" w:hAnsi="Times New Roman" w:cs="Times New Roman"/>
                <w:sz w:val="22"/>
              </w:rPr>
            </w:pPr>
            <w:r w:rsidRPr="009D2F08">
              <w:rPr>
                <w:rFonts w:ascii="Times New Roman" w:hAnsi="Times New Roman" w:cs="Times New Roman"/>
                <w:sz w:val="22"/>
              </w:rPr>
              <w:t>Company</w:t>
            </w:r>
          </w:p>
        </w:tc>
        <w:tc>
          <w:tcPr>
            <w:tcW w:w="7982" w:type="dxa"/>
            <w:shd w:val="clear" w:color="auto" w:fill="F2F2F2" w:themeFill="background1" w:themeFillShade="F2"/>
          </w:tcPr>
          <w:p w14:paraId="6D0D6744" w14:textId="77777777" w:rsidR="009D2F08" w:rsidRPr="009D2F08" w:rsidRDefault="009D2F08" w:rsidP="00FA5BF3">
            <w:pPr>
              <w:spacing w:afterLines="50" w:after="120"/>
              <w:jc w:val="both"/>
              <w:rPr>
                <w:rFonts w:ascii="Times New Roman" w:hAnsi="Times New Roman" w:cs="Times New Roman"/>
                <w:sz w:val="22"/>
              </w:rPr>
            </w:pPr>
            <w:r w:rsidRPr="009D2F08">
              <w:rPr>
                <w:rFonts w:ascii="Times New Roman" w:hAnsi="Times New Roman" w:cs="Times New Roman"/>
                <w:sz w:val="22"/>
              </w:rPr>
              <w:t>Comment</w:t>
            </w:r>
          </w:p>
        </w:tc>
      </w:tr>
      <w:tr w:rsidR="009D2F08" w:rsidRPr="009D2F08" w14:paraId="252C5573" w14:textId="77777777" w:rsidTr="00FA5BF3">
        <w:tc>
          <w:tcPr>
            <w:tcW w:w="1980" w:type="dxa"/>
          </w:tcPr>
          <w:p w14:paraId="3FC5F69E" w14:textId="623E6DD1" w:rsidR="009D2F08" w:rsidRPr="00B0323F" w:rsidRDefault="00B0323F" w:rsidP="00FA5BF3">
            <w:pPr>
              <w:spacing w:after="0"/>
              <w:jc w:val="both"/>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w:t>
            </w:r>
            <w:r>
              <w:rPr>
                <w:rFonts w:ascii="Times New Roman" w:eastAsia="SimSun" w:hAnsi="Times New Roman" w:cs="Times New Roman"/>
                <w:sz w:val="22"/>
                <w:lang w:eastAsia="zh-CN"/>
              </w:rPr>
              <w:t>TE</w:t>
            </w:r>
          </w:p>
        </w:tc>
        <w:tc>
          <w:tcPr>
            <w:tcW w:w="7982" w:type="dxa"/>
          </w:tcPr>
          <w:p w14:paraId="2892DCC6" w14:textId="69AD8565" w:rsidR="009D2F08" w:rsidRPr="00B0323F" w:rsidRDefault="00B0323F" w:rsidP="00FA5BF3">
            <w:pPr>
              <w:spacing w:after="0"/>
              <w:rPr>
                <w:rFonts w:ascii="Times New Roman" w:eastAsia="SimSun" w:hAnsi="Times New Roman" w:cs="Times New Roman"/>
                <w:color w:val="000000"/>
                <w:lang w:eastAsia="zh-CN"/>
              </w:rPr>
            </w:pPr>
            <w:r>
              <w:rPr>
                <w:rFonts w:ascii="Times New Roman" w:eastAsia="SimSun" w:hAnsi="Times New Roman" w:cs="Times New Roman"/>
                <w:color w:val="000000"/>
                <w:lang w:eastAsia="zh-CN"/>
              </w:rPr>
              <w:t>The current TP is not clear how to handle the case of BWP switching, i.e., whether the SCS of the previous BWP or the SCS of the target BWP should be for the determination of reference cell.</w:t>
            </w:r>
            <w:r w:rsidR="00D45414">
              <w:rPr>
                <w:rFonts w:ascii="Times New Roman" w:eastAsia="SimSun" w:hAnsi="Times New Roman" w:cs="Times New Roman"/>
                <w:color w:val="000000"/>
                <w:lang w:eastAsia="zh-CN"/>
              </w:rPr>
              <w:t xml:space="preserve"> Some further discussion may be benefic</w:t>
            </w:r>
            <w:r w:rsidR="006120C9">
              <w:rPr>
                <w:rFonts w:ascii="Times New Roman" w:eastAsia="SimSun" w:hAnsi="Times New Roman" w:cs="Times New Roman"/>
                <w:color w:val="000000"/>
                <w:lang w:eastAsia="zh-CN"/>
              </w:rPr>
              <w:t>i</w:t>
            </w:r>
            <w:r w:rsidR="00D45414">
              <w:rPr>
                <w:rFonts w:ascii="Times New Roman" w:eastAsia="SimSun" w:hAnsi="Times New Roman" w:cs="Times New Roman"/>
                <w:color w:val="000000"/>
                <w:lang w:eastAsia="zh-CN"/>
              </w:rPr>
              <w:t>al.</w:t>
            </w:r>
          </w:p>
        </w:tc>
      </w:tr>
      <w:tr w:rsidR="00F13F10" w:rsidRPr="009D2F08" w14:paraId="146A222C" w14:textId="77777777" w:rsidTr="00FA5BF3">
        <w:tc>
          <w:tcPr>
            <w:tcW w:w="1980" w:type="dxa"/>
          </w:tcPr>
          <w:p w14:paraId="16C790E3" w14:textId="04D9523A" w:rsidR="00F13F10" w:rsidRDefault="00F13F10" w:rsidP="00FA5BF3">
            <w:pPr>
              <w:jc w:val="both"/>
              <w:rPr>
                <w:rFonts w:ascii="Times New Roman" w:eastAsia="SimSun" w:hAnsi="Times New Roman" w:cs="Times New Roman"/>
                <w:sz w:val="22"/>
                <w:lang w:eastAsia="zh-CN"/>
              </w:rPr>
            </w:pPr>
            <w:r>
              <w:rPr>
                <w:rFonts w:ascii="Times New Roman" w:eastAsia="SimSun" w:hAnsi="Times New Roman" w:cs="Times New Roman"/>
                <w:sz w:val="22"/>
                <w:lang w:eastAsia="zh-CN"/>
              </w:rPr>
              <w:t>Nokia, NSB</w:t>
            </w:r>
          </w:p>
        </w:tc>
        <w:tc>
          <w:tcPr>
            <w:tcW w:w="7982" w:type="dxa"/>
          </w:tcPr>
          <w:p w14:paraId="010E15E2" w14:textId="60F96D83" w:rsidR="00F13F10" w:rsidRDefault="00F13F10" w:rsidP="00FA5BF3">
            <w:pPr>
              <w:rPr>
                <w:rFonts w:ascii="Times New Roman" w:eastAsia="SimSun" w:hAnsi="Times New Roman" w:cs="Times New Roman"/>
                <w:color w:val="000000"/>
                <w:lang w:eastAsia="zh-CN"/>
              </w:rPr>
            </w:pPr>
            <w:r>
              <w:rPr>
                <w:rFonts w:ascii="Times New Roman" w:eastAsia="SimSun" w:hAnsi="Times New Roman" w:cs="Times New Roman"/>
                <w:color w:val="000000"/>
                <w:lang w:eastAsia="zh-CN"/>
              </w:rPr>
              <w:t xml:space="preserve">sub-carrier spacing of serving cells is given by their active BWP, this can be clarified. </w:t>
            </w:r>
          </w:p>
        </w:tc>
      </w:tr>
      <w:tr w:rsidR="009D2F08" w:rsidRPr="009D2F08" w14:paraId="6B9DEFCD" w14:textId="77777777" w:rsidTr="00FA5BF3">
        <w:tc>
          <w:tcPr>
            <w:tcW w:w="1980" w:type="dxa"/>
          </w:tcPr>
          <w:p w14:paraId="30D6D520" w14:textId="1B8B2999" w:rsidR="009D2F08" w:rsidRPr="00F373C8" w:rsidRDefault="00F373C8" w:rsidP="00FA5BF3">
            <w:pPr>
              <w:spacing w:after="0"/>
              <w:jc w:val="both"/>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CATT</w:t>
            </w:r>
          </w:p>
        </w:tc>
        <w:tc>
          <w:tcPr>
            <w:tcW w:w="7982" w:type="dxa"/>
          </w:tcPr>
          <w:p w14:paraId="3CBAF6E1" w14:textId="42AC2AC9" w:rsidR="009D2F08" w:rsidRPr="00EA43CD" w:rsidRDefault="00A925AD" w:rsidP="00682489">
            <w:pPr>
              <w:spacing w:after="0"/>
              <w:rPr>
                <w:rFonts w:ascii="Times New Roman" w:eastAsia="SimSun" w:hAnsi="Times New Roman" w:cs="Times New Roman"/>
                <w:iCs/>
                <w:lang w:eastAsia="zh-CN"/>
              </w:rPr>
            </w:pPr>
            <w:r>
              <w:rPr>
                <w:rFonts w:ascii="Times New Roman" w:eastAsia="SimSun" w:hAnsi="Times New Roman" w:cs="Times New Roman" w:hint="eastAsia"/>
                <w:iCs/>
                <w:lang w:eastAsia="zh-CN"/>
              </w:rPr>
              <w:t xml:space="preserve">For </w:t>
            </w:r>
            <w:r w:rsidRPr="00A925AD">
              <w:rPr>
                <w:rFonts w:ascii="Times New Roman" w:eastAsia="Batang" w:hAnsi="Times New Roman" w:cs="Times New Roman"/>
                <w:iCs/>
                <w:lang w:eastAsia="x-none"/>
              </w:rPr>
              <w:t>mixed numerology case</w:t>
            </w:r>
            <w:r w:rsidRPr="00A925AD">
              <w:rPr>
                <w:rFonts w:ascii="Times New Roman" w:eastAsia="Batang" w:hAnsi="Times New Roman" w:cs="Times New Roman" w:hint="eastAsia"/>
                <w:iCs/>
                <w:lang w:eastAsia="x-none"/>
              </w:rPr>
              <w:t xml:space="preserve">, we </w:t>
            </w:r>
            <w:r>
              <w:rPr>
                <w:rFonts w:ascii="Times New Roman" w:eastAsia="Batang" w:hAnsi="Times New Roman" w:cs="Times New Roman"/>
                <w:iCs/>
                <w:lang w:eastAsia="x-none"/>
              </w:rPr>
              <w:t xml:space="preserve">agree </w:t>
            </w:r>
            <w:r w:rsidRPr="00A925AD">
              <w:rPr>
                <w:rFonts w:ascii="Times New Roman" w:eastAsia="Batang" w:hAnsi="Times New Roman" w:cs="Times New Roman" w:hint="eastAsia"/>
                <w:iCs/>
                <w:lang w:eastAsia="x-none"/>
              </w:rPr>
              <w:t xml:space="preserve">the </w:t>
            </w:r>
            <w:r>
              <w:rPr>
                <w:rFonts w:ascii="Times New Roman" w:eastAsia="Batang" w:hAnsi="Times New Roman" w:cs="Times New Roman"/>
                <w:iCs/>
                <w:lang w:eastAsia="x-none"/>
              </w:rPr>
              <w:t>principle</w:t>
            </w:r>
            <w:r w:rsidRPr="00A925AD">
              <w:rPr>
                <w:rFonts w:ascii="Times New Roman" w:eastAsia="Batang" w:hAnsi="Times New Roman" w:cs="Times New Roman"/>
                <w:iCs/>
                <w:lang w:eastAsia="x-none"/>
              </w:rPr>
              <w:t xml:space="preserve"> </w:t>
            </w:r>
            <w:r w:rsidRPr="00A925AD">
              <w:rPr>
                <w:rFonts w:ascii="Times New Roman" w:eastAsia="Batang" w:hAnsi="Times New Roman" w:cs="Times New Roman" w:hint="eastAsia"/>
                <w:iCs/>
                <w:lang w:eastAsia="x-none"/>
              </w:rPr>
              <w:t xml:space="preserve">of </w:t>
            </w:r>
            <w:r w:rsidRPr="00A925AD">
              <w:rPr>
                <w:rFonts w:ascii="Times New Roman" w:eastAsia="Batang" w:hAnsi="Times New Roman" w:cs="Times New Roman"/>
                <w:iCs/>
                <w:lang w:eastAsia="x-none"/>
              </w:rPr>
              <w:t>defining the reference cell as cell with lowest SCS among cells for which the symbols (configured as RRC D/U or semi SFI D/U) are overlapping</w:t>
            </w:r>
            <w:r w:rsidR="00682489">
              <w:rPr>
                <w:rFonts w:ascii="Times New Roman" w:eastAsia="SimSun" w:hAnsi="Times New Roman" w:cs="Times New Roman" w:hint="eastAsia"/>
                <w:iCs/>
                <w:lang w:eastAsia="zh-CN"/>
              </w:rPr>
              <w:t xml:space="preserve">, </w:t>
            </w:r>
            <w:r w:rsidR="00682489" w:rsidRPr="00F373C8">
              <w:rPr>
                <w:rFonts w:ascii="Times New Roman" w:eastAsia="SimSun" w:hAnsi="Times New Roman" w:cs="Times New Roman" w:hint="eastAsia"/>
                <w:iCs/>
                <w:lang w:eastAsia="zh-CN"/>
              </w:rPr>
              <w:t>the</w:t>
            </w:r>
            <w:r w:rsidR="00682489" w:rsidRPr="00F373C8">
              <w:rPr>
                <w:rFonts w:ascii="Times New Roman" w:eastAsia="Batang" w:hAnsi="Times New Roman" w:cs="Times New Roman"/>
                <w:iCs/>
                <w:lang w:eastAsia="x-none"/>
              </w:rPr>
              <w:t xml:space="preserve"> exact wording</w:t>
            </w:r>
            <w:r w:rsidR="00682489" w:rsidRPr="00F373C8">
              <w:rPr>
                <w:rFonts w:ascii="Times New Roman" w:eastAsia="SimSun" w:hAnsi="Times New Roman" w:cs="Times New Roman" w:hint="eastAsia"/>
                <w:iCs/>
                <w:lang w:eastAsia="zh-CN"/>
              </w:rPr>
              <w:t xml:space="preserve"> can be further discussed</w:t>
            </w:r>
            <w:r w:rsidR="00682489">
              <w:rPr>
                <w:rFonts w:ascii="Times New Roman" w:eastAsia="SimSun" w:hAnsi="Times New Roman" w:cs="Times New Roman" w:hint="eastAsia"/>
                <w:iCs/>
                <w:lang w:eastAsia="zh-CN"/>
              </w:rPr>
              <w:t>.</w:t>
            </w:r>
            <w:r w:rsidR="00EA43CD">
              <w:rPr>
                <w:rFonts w:ascii="Times New Roman" w:eastAsia="SimSun" w:hAnsi="Times New Roman" w:cs="Times New Roman" w:hint="eastAsia"/>
                <w:iCs/>
                <w:lang w:eastAsia="zh-CN"/>
              </w:rPr>
              <w:t xml:space="preserve"> </w:t>
            </w:r>
          </w:p>
        </w:tc>
      </w:tr>
      <w:tr w:rsidR="009D2F08" w:rsidRPr="009D2F08" w14:paraId="445259F8" w14:textId="77777777" w:rsidTr="00FA5BF3">
        <w:tc>
          <w:tcPr>
            <w:tcW w:w="1980" w:type="dxa"/>
          </w:tcPr>
          <w:p w14:paraId="2505720D" w14:textId="239D606C" w:rsidR="009D2F08" w:rsidRPr="009D2F08" w:rsidRDefault="004B784C" w:rsidP="00FA5BF3">
            <w:pPr>
              <w:spacing w:after="0"/>
              <w:jc w:val="both"/>
              <w:rPr>
                <w:rFonts w:ascii="Times New Roman" w:eastAsia="SimSun" w:hAnsi="Times New Roman" w:cs="Times New Roman"/>
                <w:sz w:val="22"/>
                <w:lang w:eastAsia="zh-CN"/>
              </w:rPr>
            </w:pPr>
            <w:r>
              <w:rPr>
                <w:rFonts w:ascii="Times New Roman" w:eastAsia="SimSun" w:hAnsi="Times New Roman" w:cs="Times New Roman"/>
                <w:sz w:val="22"/>
                <w:lang w:eastAsia="zh-CN"/>
              </w:rPr>
              <w:t>Qualcomm</w:t>
            </w:r>
          </w:p>
        </w:tc>
        <w:tc>
          <w:tcPr>
            <w:tcW w:w="7982" w:type="dxa"/>
          </w:tcPr>
          <w:p w14:paraId="5CF529D3" w14:textId="533668F0" w:rsidR="009D2F08" w:rsidRPr="009D2F08" w:rsidRDefault="00CC39E0" w:rsidP="00FA5BF3">
            <w:pPr>
              <w:spacing w:after="0"/>
              <w:jc w:val="both"/>
              <w:rPr>
                <w:rFonts w:ascii="Times New Roman" w:hAnsi="Times New Roman" w:cs="Times New Roman"/>
                <w:sz w:val="22"/>
              </w:rPr>
            </w:pPr>
            <w:r>
              <w:rPr>
                <w:rFonts w:ascii="Times New Roman" w:hAnsi="Times New Roman" w:cs="Times New Roman"/>
                <w:sz w:val="22"/>
              </w:rPr>
              <w:t xml:space="preserve">We </w:t>
            </w:r>
            <w:r w:rsidR="006F0DCA">
              <w:rPr>
                <w:rFonts w:ascii="Times New Roman" w:hAnsi="Times New Roman" w:cs="Times New Roman"/>
                <w:sz w:val="22"/>
              </w:rPr>
              <w:t xml:space="preserve">prefer not to add support of different SCS. </w:t>
            </w:r>
            <w:r w:rsidR="000C0561">
              <w:rPr>
                <w:rFonts w:ascii="Times New Roman" w:hAnsi="Times New Roman" w:cs="Times New Roman"/>
                <w:sz w:val="22"/>
              </w:rPr>
              <w:t xml:space="preserve">Half-duplex restriction can only occur </w:t>
            </w:r>
            <w:r w:rsidR="00C358E7">
              <w:rPr>
                <w:rFonts w:ascii="Times New Roman" w:hAnsi="Times New Roman" w:cs="Times New Roman"/>
                <w:sz w:val="22"/>
              </w:rPr>
              <w:t xml:space="preserve">between TDD cells in the same FR. Considering this restriction, there is no practical use of different SCS. </w:t>
            </w:r>
          </w:p>
        </w:tc>
      </w:tr>
      <w:tr w:rsidR="00F66EEB" w:rsidRPr="009D2F08" w14:paraId="60AAC588" w14:textId="77777777" w:rsidTr="00FA5BF3">
        <w:trPr>
          <w:trHeight w:val="70"/>
        </w:trPr>
        <w:tc>
          <w:tcPr>
            <w:tcW w:w="1980" w:type="dxa"/>
          </w:tcPr>
          <w:p w14:paraId="26526287" w14:textId="17EC7CEC" w:rsidR="00F66EEB" w:rsidRPr="009D2F08" w:rsidRDefault="00F66EEB" w:rsidP="00F66EEB">
            <w:pPr>
              <w:spacing w:after="0"/>
              <w:jc w:val="both"/>
              <w:rPr>
                <w:rFonts w:ascii="Times New Roman" w:eastAsiaTheme="minorEastAsia" w:hAnsi="Times New Roman" w:cs="Times New Roman"/>
                <w:sz w:val="22"/>
              </w:rPr>
            </w:pPr>
            <w:r>
              <w:rPr>
                <w:rFonts w:ascii="Times New Roman" w:eastAsia="SimSun" w:hAnsi="Times New Roman" w:cs="Times New Roman" w:hint="eastAsia"/>
                <w:sz w:val="22"/>
                <w:lang w:eastAsia="zh-CN"/>
              </w:rPr>
              <w:t>v</w:t>
            </w:r>
            <w:r>
              <w:rPr>
                <w:rFonts w:ascii="Times New Roman" w:eastAsia="SimSun" w:hAnsi="Times New Roman" w:cs="Times New Roman"/>
                <w:sz w:val="22"/>
                <w:lang w:eastAsia="zh-CN"/>
              </w:rPr>
              <w:t>ivo</w:t>
            </w:r>
          </w:p>
        </w:tc>
        <w:tc>
          <w:tcPr>
            <w:tcW w:w="7982" w:type="dxa"/>
          </w:tcPr>
          <w:p w14:paraId="419A89F1" w14:textId="32BA258F" w:rsidR="00F66EEB" w:rsidRPr="000960C5" w:rsidRDefault="00F66EEB" w:rsidP="000960C5">
            <w:pPr>
              <w:spacing w:after="0"/>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W</w:t>
            </w:r>
            <w:r>
              <w:rPr>
                <w:rFonts w:ascii="Times New Roman" w:eastAsia="SimSun" w:hAnsi="Times New Roman" w:cs="Times New Roman"/>
                <w:sz w:val="22"/>
                <w:lang w:eastAsia="zh-CN"/>
              </w:rPr>
              <w:t xml:space="preserve">e agree that the mix numerology </w:t>
            </w:r>
            <w:r w:rsidR="00FA5BF3">
              <w:rPr>
                <w:rFonts w:ascii="Times New Roman" w:eastAsia="SimSun" w:hAnsi="Times New Roman" w:cs="Times New Roman"/>
                <w:sz w:val="22"/>
                <w:lang w:eastAsia="zh-CN"/>
              </w:rPr>
              <w:t>scenario can be discuss but the current spec (always using the lowest cell index as reference cell) seems to work even with mixed num</w:t>
            </w:r>
            <w:r w:rsidR="000960C5">
              <w:rPr>
                <w:rFonts w:ascii="Times New Roman" w:eastAsia="SimSun" w:hAnsi="Times New Roman" w:cs="Times New Roman"/>
                <w:sz w:val="22"/>
                <w:lang w:eastAsia="zh-CN"/>
              </w:rPr>
              <w:t xml:space="preserve">erology case. </w:t>
            </w:r>
            <w:r w:rsidR="00FA5BF3">
              <w:rPr>
                <w:rFonts w:ascii="Times New Roman" w:eastAsia="SimSun" w:hAnsi="Times New Roman" w:cs="Times New Roman"/>
                <w:sz w:val="22"/>
                <w:lang w:eastAsia="zh-CN"/>
              </w:rPr>
              <w:t xml:space="preserve">Maybe some minor spec update would be needed to clarify the </w:t>
            </w:r>
            <w:r w:rsidR="000960C5">
              <w:rPr>
                <w:rFonts w:ascii="Times New Roman" w:eastAsia="SimSun" w:hAnsi="Times New Roman" w:cs="Times New Roman"/>
                <w:sz w:val="22"/>
                <w:lang w:eastAsia="zh-CN"/>
              </w:rPr>
              <w:t xml:space="preserve">handling the </w:t>
            </w:r>
            <w:r w:rsidR="00FA5BF3">
              <w:rPr>
                <w:rFonts w:ascii="Times New Roman" w:eastAsia="SimSun" w:hAnsi="Times New Roman" w:cs="Times New Roman"/>
                <w:sz w:val="22"/>
                <w:lang w:eastAsia="zh-CN"/>
              </w:rPr>
              <w:t xml:space="preserve">partial overlapping </w:t>
            </w:r>
            <w:r w:rsidR="000960C5">
              <w:rPr>
                <w:rFonts w:ascii="Times New Roman" w:eastAsia="SimSun" w:hAnsi="Times New Roman" w:cs="Times New Roman"/>
                <w:sz w:val="22"/>
                <w:lang w:eastAsia="zh-CN"/>
              </w:rPr>
              <w:t>symbol</w:t>
            </w:r>
            <w:r w:rsidR="00FA5BF3">
              <w:rPr>
                <w:rFonts w:ascii="Times New Roman" w:eastAsia="SimSun" w:hAnsi="Times New Roman" w:cs="Times New Roman"/>
                <w:sz w:val="22"/>
                <w:lang w:eastAsia="zh-CN"/>
              </w:rPr>
              <w:t xml:space="preserve"> across different cell due to mixed numerology</w:t>
            </w:r>
            <w:r w:rsidR="000960C5">
              <w:rPr>
                <w:rFonts w:ascii="Times New Roman" w:eastAsia="SimSun" w:hAnsi="Times New Roman" w:cs="Times New Roman"/>
                <w:sz w:val="22"/>
                <w:lang w:eastAsia="zh-CN"/>
              </w:rPr>
              <w:t xml:space="preserve"> and do not need to introduce additional rule by considering lowest SCS for determine reference cell. </w:t>
            </w:r>
          </w:p>
        </w:tc>
      </w:tr>
    </w:tbl>
    <w:p w14:paraId="63D9D583" w14:textId="77777777" w:rsidR="009D2F08" w:rsidRPr="009D2F08" w:rsidRDefault="009D2F08" w:rsidP="00A91D01">
      <w:pPr>
        <w:spacing w:afterLines="50" w:after="120"/>
        <w:jc w:val="both"/>
        <w:rPr>
          <w:sz w:val="22"/>
        </w:rPr>
      </w:pPr>
    </w:p>
    <w:p w14:paraId="1F3DBF9F" w14:textId="07D828D7" w:rsidR="00007CF6" w:rsidRDefault="00007CF6" w:rsidP="00A91D01">
      <w:pPr>
        <w:spacing w:afterLines="50" w:after="120"/>
        <w:jc w:val="both"/>
        <w:rPr>
          <w:sz w:val="22"/>
        </w:rPr>
      </w:pPr>
    </w:p>
    <w:p w14:paraId="0206A588" w14:textId="1E67B0BA" w:rsidR="00A62E27" w:rsidRPr="009517C5" w:rsidRDefault="00A62E27" w:rsidP="00A62E27">
      <w:pPr>
        <w:pStyle w:val="1"/>
        <w:numPr>
          <w:ilvl w:val="0"/>
          <w:numId w:val="4"/>
        </w:numPr>
        <w:spacing w:before="180" w:after="120"/>
        <w:rPr>
          <w:rFonts w:eastAsia="ＭＳ 明朝"/>
          <w:b/>
          <w:bCs/>
        </w:rPr>
      </w:pPr>
      <w:r>
        <w:rPr>
          <w:rFonts w:eastAsia="ＭＳ 明朝"/>
          <w:b/>
          <w:bCs/>
        </w:rPr>
        <w:t>Conclusion</w:t>
      </w:r>
    </w:p>
    <w:p w14:paraId="5409147E" w14:textId="66B45D65" w:rsidR="00A62E27" w:rsidRDefault="00A62E27" w:rsidP="00A62E27">
      <w:pPr>
        <w:spacing w:afterLines="50" w:after="120"/>
        <w:jc w:val="both"/>
        <w:rPr>
          <w:rFonts w:ascii="Times New Roman" w:hAnsi="Times New Roman" w:cs="Times New Roman"/>
          <w:sz w:val="22"/>
        </w:rPr>
      </w:pPr>
      <w:r>
        <w:rPr>
          <w:rFonts w:ascii="Times New Roman" w:hAnsi="Times New Roman" w:cs="Times New Roman"/>
          <w:sz w:val="22"/>
        </w:rPr>
        <w:t>Based on the discussion, following agreements and conclusion were made.</w:t>
      </w:r>
    </w:p>
    <w:p w14:paraId="306FEB38" w14:textId="509FA307" w:rsidR="00A62E27" w:rsidRDefault="00A62E27" w:rsidP="00A62E27">
      <w:pPr>
        <w:spacing w:afterLines="50" w:after="120"/>
        <w:jc w:val="both"/>
        <w:rPr>
          <w:rFonts w:ascii="Times New Roman" w:hAnsi="Times New Roman" w:cs="Times New Roman"/>
          <w:sz w:val="22"/>
        </w:rPr>
      </w:pPr>
    </w:p>
    <w:p w14:paraId="1A922665" w14:textId="7340A30A" w:rsidR="00A62E27" w:rsidRPr="00A62E27" w:rsidRDefault="00A62E27" w:rsidP="00A62E27">
      <w:pPr>
        <w:spacing w:afterLines="50" w:after="120"/>
        <w:jc w:val="both"/>
        <w:rPr>
          <w:rFonts w:ascii="Times New Roman" w:hAnsi="Times New Roman" w:cs="Times New Roman"/>
          <w:sz w:val="22"/>
        </w:rPr>
      </w:pPr>
      <w:r w:rsidRPr="00A62E27">
        <w:rPr>
          <w:rFonts w:ascii="Times New Roman" w:hAnsi="Times New Roman" w:cs="Times New Roman"/>
          <w:b/>
          <w:bCs/>
          <w:sz w:val="22"/>
          <w:highlight w:val="green"/>
        </w:rPr>
        <w:t>A</w:t>
      </w:r>
      <w:r w:rsidRPr="00A62E27">
        <w:rPr>
          <w:rFonts w:ascii="Times New Roman" w:hAnsi="Times New Roman" w:cs="Times New Roman"/>
          <w:b/>
          <w:bCs/>
          <w:sz w:val="22"/>
          <w:highlight w:val="green"/>
        </w:rPr>
        <w:t>greement</w:t>
      </w:r>
      <w:r w:rsidRPr="00A62E27">
        <w:rPr>
          <w:rFonts w:ascii="Times New Roman" w:hAnsi="Times New Roman" w:cs="Times New Roman"/>
          <w:sz w:val="22"/>
        </w:rPr>
        <w:t>:</w:t>
      </w:r>
    </w:p>
    <w:p w14:paraId="73D7ACC8" w14:textId="77777777" w:rsidR="00A62E27" w:rsidRPr="00A62E27" w:rsidRDefault="00A62E27" w:rsidP="00A62E27">
      <w:pPr>
        <w:spacing w:afterLines="50" w:after="120"/>
        <w:jc w:val="both"/>
        <w:rPr>
          <w:rFonts w:ascii="Times New Roman" w:hAnsi="Times New Roman" w:cs="Times New Roman"/>
          <w:sz w:val="22"/>
        </w:rPr>
      </w:pPr>
      <w:r w:rsidRPr="00A62E27">
        <w:rPr>
          <w:rFonts w:ascii="Times New Roman" w:hAnsi="Times New Roman" w:cs="Times New Roman"/>
          <w:sz w:val="22"/>
        </w:rPr>
        <w:t>- Develop TP for Issue 1: Agreements on determination of reference cell has not been correctly captured in spec</w:t>
      </w:r>
    </w:p>
    <w:p w14:paraId="450A3732" w14:textId="77777777" w:rsidR="00A62E27" w:rsidRDefault="00A62E27" w:rsidP="00A62E27">
      <w:pPr>
        <w:spacing w:afterLines="50" w:after="120"/>
        <w:jc w:val="both"/>
        <w:rPr>
          <w:rFonts w:ascii="Times New Roman" w:hAnsi="Times New Roman" w:cs="Times New Roman"/>
          <w:b/>
          <w:bCs/>
          <w:sz w:val="22"/>
        </w:rPr>
      </w:pPr>
    </w:p>
    <w:p w14:paraId="340C686C" w14:textId="75B1E77A" w:rsidR="00A62E27" w:rsidRPr="00A62E27" w:rsidRDefault="00A62E27" w:rsidP="00A62E27">
      <w:pPr>
        <w:spacing w:afterLines="50" w:after="120"/>
        <w:jc w:val="both"/>
        <w:rPr>
          <w:rFonts w:ascii="Times New Roman" w:hAnsi="Times New Roman" w:cs="Times New Roman"/>
          <w:b/>
          <w:bCs/>
          <w:sz w:val="22"/>
        </w:rPr>
      </w:pPr>
      <w:r w:rsidRPr="00A62E27">
        <w:rPr>
          <w:rFonts w:ascii="Times New Roman" w:hAnsi="Times New Roman" w:cs="Times New Roman"/>
          <w:b/>
          <w:bCs/>
          <w:sz w:val="22"/>
        </w:rPr>
        <w:t>C</w:t>
      </w:r>
      <w:r w:rsidRPr="00A62E27">
        <w:rPr>
          <w:rFonts w:ascii="Times New Roman" w:hAnsi="Times New Roman" w:cs="Times New Roman"/>
          <w:b/>
          <w:bCs/>
          <w:sz w:val="22"/>
        </w:rPr>
        <w:t>onclusion:</w:t>
      </w:r>
    </w:p>
    <w:p w14:paraId="0AA37981" w14:textId="67CC648F" w:rsidR="00A62E27" w:rsidRPr="00A62E27" w:rsidRDefault="00A62E27" w:rsidP="00A62E27">
      <w:pPr>
        <w:spacing w:afterLines="50" w:after="120"/>
        <w:rPr>
          <w:rFonts w:ascii="Times New Roman" w:hAnsi="Times New Roman" w:cs="Times New Roman" w:hint="eastAsia"/>
          <w:sz w:val="22"/>
        </w:rPr>
      </w:pPr>
      <w:r w:rsidRPr="00A62E27">
        <w:rPr>
          <w:rFonts w:ascii="Times New Roman" w:hAnsi="Times New Roman" w:cs="Times New Roman"/>
          <w:sz w:val="22"/>
        </w:rPr>
        <w:t>The reference cell is determined with excluding the effects of UL TA and DL and UL timing differences.</w:t>
      </w:r>
      <w:r w:rsidRPr="00A62E27">
        <w:rPr>
          <w:rFonts w:ascii="Times New Roman" w:hAnsi="Times New Roman" w:cs="Times New Roman"/>
          <w:sz w:val="22"/>
        </w:rPr>
        <w:br/>
        <w:t>The existence of directional conflict between cells is determined with including the effects of UL TA and DL and UL timing differences.</w:t>
      </w:r>
      <w:r w:rsidRPr="00A62E27">
        <w:rPr>
          <w:rFonts w:ascii="Times New Roman" w:hAnsi="Times New Roman" w:cs="Times New Roman"/>
          <w:sz w:val="22"/>
        </w:rPr>
        <w:br/>
        <w:t>The error cases resulting from the discrepancy between the methods of reference cell determination and duplex direction conflict determination will not be discussed further in Rel-16. These cases include at least:</w:t>
      </w:r>
      <w:r w:rsidRPr="00A62E27">
        <w:rPr>
          <w:rFonts w:ascii="Times New Roman" w:hAnsi="Times New Roman" w:cs="Times New Roman"/>
          <w:sz w:val="22"/>
        </w:rPr>
        <w:br/>
        <w:t>    - duplex direction conflict between cells where both cells are reference</w:t>
      </w:r>
      <w:r w:rsidRPr="00A62E27">
        <w:rPr>
          <w:rFonts w:ascii="Times New Roman" w:hAnsi="Times New Roman" w:cs="Times New Roman"/>
          <w:sz w:val="22"/>
        </w:rPr>
        <w:br/>
        <w:t>    - duplex direction conflict between cells where there is no reference</w:t>
      </w:r>
      <w:r w:rsidRPr="00A62E27">
        <w:rPr>
          <w:rFonts w:ascii="Times New Roman" w:hAnsi="Times New Roman" w:cs="Times New Roman"/>
          <w:sz w:val="22"/>
        </w:rPr>
        <w:br/>
        <w:t>    - conflict between Dynamic D and Dynamic U</w:t>
      </w:r>
    </w:p>
    <w:p w14:paraId="0964FB3A" w14:textId="77777777" w:rsidR="00A62E27" w:rsidRPr="00007CF6" w:rsidRDefault="00A62E27" w:rsidP="00A91D01">
      <w:pPr>
        <w:spacing w:afterLines="50" w:after="120"/>
        <w:jc w:val="both"/>
        <w:rPr>
          <w:rFonts w:hint="eastAsia"/>
          <w:sz w:val="22"/>
        </w:rPr>
      </w:pPr>
    </w:p>
    <w:p w14:paraId="661D1EF0" w14:textId="77777777" w:rsidR="009E3AC0" w:rsidRPr="00EE092A" w:rsidRDefault="009E3AC0" w:rsidP="00EE092A">
      <w:pPr>
        <w:pStyle w:val="1"/>
        <w:spacing w:before="180" w:after="120"/>
        <w:rPr>
          <w:rFonts w:eastAsia="ＭＳ 明朝"/>
          <w:b/>
          <w:bCs/>
        </w:rPr>
      </w:pPr>
      <w:r w:rsidRPr="00EE092A">
        <w:rPr>
          <w:rFonts w:eastAsia="ＭＳ 明朝"/>
          <w:b/>
          <w:bCs/>
        </w:rPr>
        <w:t>References</w:t>
      </w:r>
    </w:p>
    <w:p w14:paraId="4CE6F1BF" w14:textId="77777777" w:rsidR="008B10FC" w:rsidRPr="009D2F08" w:rsidRDefault="004A741F"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[1]</w:t>
      </w:r>
      <w:r w:rsidR="00CD781F" w:rsidRPr="009D2F08">
        <w:rPr>
          <w:rFonts w:ascii="Times New Roman" w:eastAsia="ＭＳ 明朝" w:hAnsi="Times New Roman" w:cs="Times New Roman"/>
          <w:sz w:val="22"/>
        </w:rPr>
        <w:tab/>
      </w:r>
      <w:r w:rsidR="008B10FC" w:rsidRPr="009D2F08">
        <w:rPr>
          <w:rFonts w:ascii="Times New Roman" w:eastAsia="ＭＳ 明朝" w:hAnsi="Times New Roman" w:cs="Times New Roman"/>
          <w:sz w:val="22"/>
        </w:rPr>
        <w:t>R1-2001589</w:t>
      </w:r>
      <w:r w:rsidR="008B10FC" w:rsidRPr="009D2F08">
        <w:rPr>
          <w:rFonts w:ascii="Times New Roman" w:eastAsia="ＭＳ 明朝" w:hAnsi="Times New Roman" w:cs="Times New Roman"/>
          <w:sz w:val="22"/>
        </w:rPr>
        <w:tab/>
        <w:t>Discussion on CLI and TBS ambiguity</w:t>
      </w:r>
      <w:r w:rsidR="008B10FC" w:rsidRPr="009D2F08">
        <w:rPr>
          <w:rFonts w:ascii="Times New Roman" w:eastAsia="ＭＳ 明朝" w:hAnsi="Times New Roman" w:cs="Times New Roman"/>
          <w:sz w:val="22"/>
        </w:rPr>
        <w:tab/>
        <w:t>ZTE</w:t>
      </w:r>
    </w:p>
    <w:p w14:paraId="52D518CF" w14:textId="102132D4" w:rsidR="008B10FC" w:rsidRPr="009D2F08" w:rsidRDefault="008B10FC"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[2]</w:t>
      </w:r>
      <w:r w:rsidRPr="009D2F08">
        <w:rPr>
          <w:rFonts w:ascii="Times New Roman" w:eastAsia="ＭＳ 明朝" w:hAnsi="Times New Roman" w:cs="Times New Roman"/>
          <w:sz w:val="22"/>
        </w:rPr>
        <w:tab/>
        <w:t>R1-2001957</w:t>
      </w:r>
      <w:r w:rsidRPr="009D2F08">
        <w:rPr>
          <w:rFonts w:ascii="Times New Roman" w:eastAsia="ＭＳ 明朝" w:hAnsi="Times New Roman" w:cs="Times New Roman"/>
          <w:sz w:val="22"/>
        </w:rPr>
        <w:tab/>
        <w:t>Remaining details of CLI measurement and reporting at a UE</w:t>
      </w:r>
      <w:r w:rsidRPr="009D2F08">
        <w:rPr>
          <w:rFonts w:ascii="Times New Roman" w:eastAsia="ＭＳ 明朝" w:hAnsi="Times New Roman" w:cs="Times New Roman"/>
          <w:sz w:val="22"/>
        </w:rPr>
        <w:tab/>
        <w:t>LG Electronics</w:t>
      </w:r>
    </w:p>
    <w:p w14:paraId="542590AB" w14:textId="770D9CFB" w:rsidR="008B10FC" w:rsidRPr="009D2F08" w:rsidRDefault="008B10FC"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lastRenderedPageBreak/>
        <w:t>[3]</w:t>
      </w:r>
      <w:r w:rsidRPr="009D2F08">
        <w:rPr>
          <w:rFonts w:ascii="Times New Roman" w:eastAsia="ＭＳ 明朝" w:hAnsi="Times New Roman" w:cs="Times New Roman"/>
          <w:sz w:val="22"/>
        </w:rPr>
        <w:tab/>
        <w:t>R1-2002027</w:t>
      </w:r>
      <w:r w:rsidRPr="009D2F08">
        <w:rPr>
          <w:rFonts w:ascii="Times New Roman" w:eastAsia="ＭＳ 明朝" w:hAnsi="Times New Roman" w:cs="Times New Roman"/>
          <w:sz w:val="22"/>
        </w:rPr>
        <w:tab/>
        <w:t>Maintenance of aperiodic CSI-RS triggering with beam switching timing of 224 and 336</w:t>
      </w:r>
      <w:r w:rsidRPr="009D2F08">
        <w:rPr>
          <w:rFonts w:ascii="Times New Roman" w:eastAsia="ＭＳ 明朝" w:hAnsi="Times New Roman" w:cs="Times New Roman"/>
          <w:sz w:val="22"/>
        </w:rPr>
        <w:tab/>
        <w:t>Intel Corporation</w:t>
      </w:r>
    </w:p>
    <w:p w14:paraId="402BD74C" w14:textId="4AD0B0AC" w:rsidR="008B10FC" w:rsidRPr="009D2F08" w:rsidRDefault="008B10FC"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[4]</w:t>
      </w:r>
      <w:r w:rsidRPr="009D2F08">
        <w:rPr>
          <w:rFonts w:ascii="Times New Roman" w:eastAsia="ＭＳ 明朝" w:hAnsi="Times New Roman" w:cs="Times New Roman"/>
          <w:sz w:val="22"/>
        </w:rPr>
        <w:tab/>
        <w:t>R1-2002074</w:t>
      </w:r>
      <w:r w:rsidRPr="009D2F08">
        <w:rPr>
          <w:rFonts w:ascii="Times New Roman" w:eastAsia="ＭＳ 明朝" w:hAnsi="Times New Roman" w:cs="Times New Roman"/>
          <w:sz w:val="22"/>
        </w:rPr>
        <w:tab/>
        <w:t>Remaining issues of half-duplex operation in CA</w:t>
      </w:r>
      <w:r w:rsidRPr="009D2F08">
        <w:rPr>
          <w:rFonts w:ascii="Times New Roman" w:eastAsia="ＭＳ 明朝" w:hAnsi="Times New Roman" w:cs="Times New Roman"/>
          <w:sz w:val="22"/>
        </w:rPr>
        <w:tab/>
        <w:t>CATT</w:t>
      </w:r>
    </w:p>
    <w:p w14:paraId="6CEF5D04" w14:textId="601DF15E" w:rsidR="008B10FC" w:rsidRPr="009D2F08" w:rsidRDefault="008B10FC"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[5]</w:t>
      </w:r>
      <w:r w:rsidRPr="009D2F08">
        <w:rPr>
          <w:rFonts w:ascii="Times New Roman" w:eastAsia="ＭＳ 明朝" w:hAnsi="Times New Roman" w:cs="Times New Roman"/>
          <w:sz w:val="22"/>
        </w:rPr>
        <w:tab/>
        <w:t>R1-2002170</w:t>
      </w:r>
      <w:r w:rsidRPr="009D2F08">
        <w:rPr>
          <w:rFonts w:ascii="Times New Roman" w:eastAsia="ＭＳ 明朝" w:hAnsi="Times New Roman" w:cs="Times New Roman"/>
          <w:sz w:val="22"/>
        </w:rPr>
        <w:tab/>
        <w:t>On TRS muting for NR coexistence with a narrow band system</w:t>
      </w:r>
      <w:r w:rsidRPr="009D2F08">
        <w:rPr>
          <w:rFonts w:ascii="Times New Roman" w:eastAsia="ＭＳ 明朝" w:hAnsi="Times New Roman" w:cs="Times New Roman"/>
          <w:sz w:val="22"/>
        </w:rPr>
        <w:tab/>
        <w:t>MediaTek Inc.</w:t>
      </w:r>
    </w:p>
    <w:p w14:paraId="35D05D90" w14:textId="33ACAB8C" w:rsidR="008B10FC" w:rsidRPr="009D2F08" w:rsidRDefault="008B10FC"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[6]</w:t>
      </w:r>
      <w:r w:rsidRPr="009D2F08">
        <w:rPr>
          <w:rFonts w:ascii="Times New Roman" w:eastAsia="ＭＳ 明朝" w:hAnsi="Times New Roman" w:cs="Times New Roman"/>
          <w:sz w:val="22"/>
        </w:rPr>
        <w:tab/>
        <w:t>R1-2002229</w:t>
      </w:r>
      <w:r w:rsidRPr="009D2F08">
        <w:rPr>
          <w:rFonts w:ascii="Times New Roman" w:eastAsia="ＭＳ 明朝" w:hAnsi="Times New Roman" w:cs="Times New Roman"/>
          <w:sz w:val="22"/>
        </w:rPr>
        <w:tab/>
        <w:t>On remaining NR TEI issues</w:t>
      </w:r>
      <w:r w:rsidRPr="009D2F08">
        <w:rPr>
          <w:rFonts w:ascii="Times New Roman" w:eastAsia="ＭＳ 明朝" w:hAnsi="Times New Roman" w:cs="Times New Roman"/>
          <w:sz w:val="22"/>
        </w:rPr>
        <w:tab/>
        <w:t>Nokia, Nokia Shanghai Bell</w:t>
      </w:r>
    </w:p>
    <w:p w14:paraId="15A22193" w14:textId="4519393A" w:rsidR="008B10FC" w:rsidRPr="009D2F08" w:rsidRDefault="008B10FC"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[7]</w:t>
      </w:r>
      <w:r w:rsidRPr="009D2F08">
        <w:rPr>
          <w:rFonts w:ascii="Times New Roman" w:eastAsia="ＭＳ 明朝" w:hAnsi="Times New Roman" w:cs="Times New Roman"/>
          <w:sz w:val="22"/>
        </w:rPr>
        <w:tab/>
        <w:t>R1-2002282</w:t>
      </w:r>
      <w:r w:rsidRPr="009D2F08">
        <w:rPr>
          <w:rFonts w:ascii="Times New Roman" w:eastAsia="ＭＳ 明朝" w:hAnsi="Times New Roman" w:cs="Times New Roman"/>
          <w:sz w:val="22"/>
        </w:rPr>
        <w:tab/>
        <w:t>Remaining issues for Rel-16 maintenance and TEI</w:t>
      </w:r>
      <w:r w:rsidRPr="009D2F08">
        <w:rPr>
          <w:rFonts w:ascii="Times New Roman" w:eastAsia="ＭＳ 明朝" w:hAnsi="Times New Roman" w:cs="Times New Roman"/>
          <w:sz w:val="22"/>
        </w:rPr>
        <w:tab/>
        <w:t>Ericsson</w:t>
      </w:r>
    </w:p>
    <w:p w14:paraId="07EECA17" w14:textId="65E7CC1C" w:rsidR="008B10FC" w:rsidRPr="009D2F08" w:rsidRDefault="008B10FC"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[8]</w:t>
      </w:r>
      <w:r w:rsidRPr="009D2F08">
        <w:rPr>
          <w:rFonts w:ascii="Times New Roman" w:eastAsia="ＭＳ 明朝" w:hAnsi="Times New Roman" w:cs="Times New Roman"/>
          <w:sz w:val="22"/>
        </w:rPr>
        <w:tab/>
        <w:t>R1-2002355</w:t>
      </w:r>
      <w:r w:rsidRPr="009D2F08">
        <w:rPr>
          <w:rFonts w:ascii="Times New Roman" w:eastAsia="ＭＳ 明朝" w:hAnsi="Times New Roman" w:cs="Times New Roman"/>
          <w:sz w:val="22"/>
        </w:rPr>
        <w:tab/>
        <w:t>Considerations on HARQ/CSI enhancements</w:t>
      </w:r>
      <w:r w:rsidRPr="009D2F08">
        <w:rPr>
          <w:rFonts w:ascii="Times New Roman" w:eastAsia="ＭＳ 明朝" w:hAnsi="Times New Roman" w:cs="Times New Roman"/>
          <w:sz w:val="22"/>
        </w:rPr>
        <w:tab/>
        <w:t>Apple</w:t>
      </w:r>
    </w:p>
    <w:p w14:paraId="6CE61939" w14:textId="2DECA64C" w:rsidR="004A67C9" w:rsidRPr="009D2F08" w:rsidRDefault="008B10FC"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[9]</w:t>
      </w:r>
      <w:r w:rsidRPr="009D2F08">
        <w:rPr>
          <w:rFonts w:ascii="Times New Roman" w:eastAsia="ＭＳ 明朝" w:hAnsi="Times New Roman" w:cs="Times New Roman"/>
          <w:sz w:val="22"/>
        </w:rPr>
        <w:tab/>
        <w:t>R1-2002679</w:t>
      </w:r>
      <w:r w:rsidRPr="009D2F08">
        <w:rPr>
          <w:rFonts w:ascii="Times New Roman" w:eastAsia="ＭＳ 明朝" w:hAnsi="Times New Roman" w:cs="Times New Roman"/>
          <w:sz w:val="22"/>
        </w:rPr>
        <w:tab/>
        <w:t>Discussion on conditions of rate matching pattern overlapping with PDSCH DMRS symbols</w:t>
      </w:r>
      <w:r w:rsidRPr="009D2F08">
        <w:rPr>
          <w:rFonts w:ascii="Times New Roman" w:eastAsia="ＭＳ 明朝" w:hAnsi="Times New Roman" w:cs="Times New Roman"/>
          <w:sz w:val="22"/>
        </w:rPr>
        <w:tab/>
        <w:t xml:space="preserve">Huawei, </w:t>
      </w:r>
      <w:proofErr w:type="spellStart"/>
      <w:r w:rsidRPr="009D2F08">
        <w:rPr>
          <w:rFonts w:ascii="Times New Roman" w:eastAsia="ＭＳ 明朝" w:hAnsi="Times New Roman" w:cs="Times New Roman"/>
          <w:sz w:val="22"/>
        </w:rPr>
        <w:t>HiSilicon</w:t>
      </w:r>
      <w:proofErr w:type="spellEnd"/>
    </w:p>
    <w:p w14:paraId="6AB48899" w14:textId="1227A22D" w:rsidR="00033D72" w:rsidRPr="009D2F08" w:rsidRDefault="00033D72"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[10]</w:t>
      </w:r>
      <w:r w:rsidRPr="009D2F08">
        <w:rPr>
          <w:rFonts w:ascii="Times New Roman" w:eastAsia="ＭＳ 明朝" w:hAnsi="Times New Roman" w:cs="Times New Roman"/>
          <w:sz w:val="22"/>
        </w:rPr>
        <w:tab/>
        <w:t>R1-2001724</w:t>
      </w:r>
      <w:r w:rsidRPr="009D2F08">
        <w:rPr>
          <w:rFonts w:ascii="Times New Roman" w:eastAsia="ＭＳ 明朝" w:hAnsi="Times New Roman" w:cs="Times New Roman"/>
          <w:sz w:val="22"/>
        </w:rPr>
        <w:tab/>
        <w:t>Discussion on UE TEI feature 14-7</w:t>
      </w:r>
      <w:r w:rsidRPr="009D2F08">
        <w:rPr>
          <w:rFonts w:ascii="Times New Roman" w:eastAsia="ＭＳ 明朝" w:hAnsi="Times New Roman" w:cs="Times New Roman"/>
          <w:sz w:val="22"/>
        </w:rPr>
        <w:tab/>
        <w:t>vivo</w:t>
      </w:r>
    </w:p>
    <w:p w14:paraId="086AE471" w14:textId="602813B8" w:rsidR="00033D72" w:rsidRPr="009D2F08" w:rsidRDefault="00033D72" w:rsidP="00033D72">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[11]</w:t>
      </w:r>
      <w:r w:rsidRPr="009D2F08">
        <w:rPr>
          <w:rFonts w:ascii="Times New Roman" w:eastAsia="ＭＳ 明朝" w:hAnsi="Times New Roman" w:cs="Times New Roman"/>
          <w:sz w:val="22"/>
        </w:rPr>
        <w:tab/>
        <w:t>R1-2001834</w:t>
      </w:r>
      <w:r w:rsidRPr="009D2F08">
        <w:rPr>
          <w:rFonts w:ascii="Times New Roman" w:eastAsia="ＭＳ 明朝" w:hAnsi="Times New Roman" w:cs="Times New Roman"/>
          <w:sz w:val="22"/>
        </w:rPr>
        <w:tab/>
        <w:t>Views on Rel-16 UE features for NR TEIs</w:t>
      </w:r>
      <w:r w:rsidRPr="009D2F08">
        <w:rPr>
          <w:rFonts w:ascii="Times New Roman" w:eastAsia="ＭＳ 明朝" w:hAnsi="Times New Roman" w:cs="Times New Roman"/>
          <w:sz w:val="22"/>
        </w:rPr>
        <w:tab/>
        <w:t>MediaTek Inc.</w:t>
      </w:r>
    </w:p>
    <w:p w14:paraId="07CA685E" w14:textId="3C70F29F" w:rsidR="00033D72" w:rsidRPr="009D2F08" w:rsidRDefault="00033D72" w:rsidP="00033D72">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[12]</w:t>
      </w:r>
      <w:r w:rsidRPr="009D2F08">
        <w:rPr>
          <w:rFonts w:ascii="Times New Roman" w:eastAsia="ＭＳ 明朝" w:hAnsi="Times New Roman" w:cs="Times New Roman"/>
          <w:sz w:val="22"/>
        </w:rPr>
        <w:tab/>
        <w:t>R1-2002025</w:t>
      </w:r>
      <w:r w:rsidRPr="009D2F08">
        <w:rPr>
          <w:rFonts w:ascii="Times New Roman" w:eastAsia="ＭＳ 明朝" w:hAnsi="Times New Roman" w:cs="Times New Roman"/>
          <w:sz w:val="22"/>
        </w:rPr>
        <w:tab/>
        <w:t>UE features for NR TEI</w:t>
      </w:r>
      <w:r w:rsidRPr="009D2F08">
        <w:rPr>
          <w:rFonts w:ascii="Times New Roman" w:eastAsia="ＭＳ 明朝" w:hAnsi="Times New Roman" w:cs="Times New Roman"/>
          <w:sz w:val="22"/>
        </w:rPr>
        <w:tab/>
        <w:t>Intel Corporation</w:t>
      </w:r>
    </w:p>
    <w:p w14:paraId="0DD3DE34" w14:textId="2480467F" w:rsidR="00033D72" w:rsidRPr="009D2F08" w:rsidRDefault="00033D72" w:rsidP="00033D72">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[13]</w:t>
      </w:r>
      <w:r w:rsidRPr="009D2F08">
        <w:rPr>
          <w:rFonts w:ascii="Times New Roman" w:eastAsia="ＭＳ 明朝" w:hAnsi="Times New Roman" w:cs="Times New Roman"/>
          <w:sz w:val="22"/>
        </w:rPr>
        <w:tab/>
        <w:t>R1-2002280</w:t>
      </w:r>
      <w:r w:rsidRPr="009D2F08">
        <w:rPr>
          <w:rFonts w:ascii="Times New Roman" w:eastAsia="ＭＳ 明朝" w:hAnsi="Times New Roman" w:cs="Times New Roman"/>
          <w:sz w:val="22"/>
        </w:rPr>
        <w:tab/>
        <w:t>UE features for TEIs</w:t>
      </w:r>
      <w:r w:rsidRPr="009D2F08">
        <w:rPr>
          <w:rFonts w:ascii="Times New Roman" w:eastAsia="ＭＳ 明朝" w:hAnsi="Times New Roman" w:cs="Times New Roman"/>
          <w:sz w:val="22"/>
        </w:rPr>
        <w:tab/>
        <w:t>Ericsson</w:t>
      </w:r>
    </w:p>
    <w:p w14:paraId="3FA8CDEA" w14:textId="0D03C123" w:rsidR="00033D72" w:rsidRPr="009D2F08" w:rsidRDefault="00033D72" w:rsidP="00033D72">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[14]</w:t>
      </w:r>
      <w:r w:rsidRPr="009D2F08">
        <w:rPr>
          <w:rFonts w:ascii="Times New Roman" w:eastAsia="ＭＳ 明朝" w:hAnsi="Times New Roman" w:cs="Times New Roman"/>
          <w:sz w:val="22"/>
        </w:rPr>
        <w:tab/>
        <w:t>R1-2002597</w:t>
      </w:r>
      <w:r w:rsidRPr="009D2F08">
        <w:rPr>
          <w:rFonts w:ascii="Times New Roman" w:eastAsia="ＭＳ 明朝" w:hAnsi="Times New Roman" w:cs="Times New Roman"/>
          <w:sz w:val="22"/>
        </w:rPr>
        <w:tab/>
        <w:t>Rel-16 UE features for TEIs</w:t>
      </w:r>
      <w:r w:rsidRPr="009D2F08">
        <w:rPr>
          <w:rFonts w:ascii="Times New Roman" w:eastAsia="ＭＳ 明朝" w:hAnsi="Times New Roman" w:cs="Times New Roman"/>
          <w:sz w:val="22"/>
        </w:rPr>
        <w:tab/>
        <w:t xml:space="preserve">Huawei, </w:t>
      </w:r>
      <w:proofErr w:type="spellStart"/>
      <w:r w:rsidRPr="009D2F08">
        <w:rPr>
          <w:rFonts w:ascii="Times New Roman" w:eastAsia="ＭＳ 明朝" w:hAnsi="Times New Roman" w:cs="Times New Roman"/>
          <w:sz w:val="22"/>
        </w:rPr>
        <w:t>HiSilicon</w:t>
      </w:r>
      <w:proofErr w:type="spellEnd"/>
    </w:p>
    <w:sectPr w:rsidR="00033D72" w:rsidRPr="009D2F08" w:rsidSect="00A01954">
      <w:footerReference w:type="default" r:id="rId14"/>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89A4E" w14:textId="77777777" w:rsidR="00D52A19" w:rsidRDefault="00D52A19">
      <w:r>
        <w:separator/>
      </w:r>
    </w:p>
  </w:endnote>
  <w:endnote w:type="continuationSeparator" w:id="0">
    <w:p w14:paraId="096FF21F" w14:textId="77777777" w:rsidR="00D52A19" w:rsidRDefault="00D52A19">
      <w:r>
        <w:continuationSeparator/>
      </w:r>
    </w:p>
  </w:endnote>
  <w:endnote w:type="continuationNotice" w:id="1">
    <w:p w14:paraId="212911EB" w14:textId="77777777" w:rsidR="00D52A19" w:rsidRDefault="00D52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default"/>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DD00C68" w:rsidR="00FA5BF3" w:rsidRPr="00000924" w:rsidRDefault="00FA5BF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960C5">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960C5">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8F842" w14:textId="77777777" w:rsidR="00D52A19" w:rsidRDefault="00D52A19">
      <w:r>
        <w:separator/>
      </w:r>
    </w:p>
  </w:footnote>
  <w:footnote w:type="continuationSeparator" w:id="0">
    <w:p w14:paraId="0D20CE3A" w14:textId="77777777" w:rsidR="00D52A19" w:rsidRDefault="00D52A19">
      <w:r>
        <w:continuationSeparator/>
      </w:r>
    </w:p>
  </w:footnote>
  <w:footnote w:type="continuationNotice" w:id="1">
    <w:p w14:paraId="59E9E3C2" w14:textId="77777777" w:rsidR="00D52A19" w:rsidRDefault="00D52A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6B5"/>
    <w:multiLevelType w:val="hybridMultilevel"/>
    <w:tmpl w:val="61FEB61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E4A9D"/>
    <w:multiLevelType w:val="hybridMultilevel"/>
    <w:tmpl w:val="505EA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B4FE8"/>
    <w:multiLevelType w:val="hybridMultilevel"/>
    <w:tmpl w:val="5040259C"/>
    <w:lvl w:ilvl="0" w:tplc="6E0AF71E">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02F28"/>
    <w:multiLevelType w:val="hybridMultilevel"/>
    <w:tmpl w:val="7B56FEA0"/>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A4232C"/>
    <w:multiLevelType w:val="hybridMultilevel"/>
    <w:tmpl w:val="294479B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0D54BB"/>
    <w:multiLevelType w:val="hybridMultilevel"/>
    <w:tmpl w:val="8FBCB4E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4AFF69DE"/>
    <w:multiLevelType w:val="hybridMultilevel"/>
    <w:tmpl w:val="D4729A50"/>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6337A6"/>
    <w:multiLevelType w:val="hybridMultilevel"/>
    <w:tmpl w:val="EA984636"/>
    <w:lvl w:ilvl="0" w:tplc="1654F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207935"/>
    <w:multiLevelType w:val="hybridMultilevel"/>
    <w:tmpl w:val="2810663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EC1761F"/>
    <w:multiLevelType w:val="hybridMultilevel"/>
    <w:tmpl w:val="8CCAA81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CF0050"/>
    <w:multiLevelType w:val="hybridMultilevel"/>
    <w:tmpl w:val="72382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9805821"/>
    <w:multiLevelType w:val="hybridMultilevel"/>
    <w:tmpl w:val="CEA6692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62D263A5"/>
    <w:multiLevelType w:val="hybridMultilevel"/>
    <w:tmpl w:val="ECC85408"/>
    <w:lvl w:ilvl="0" w:tplc="6E0AF71E">
      <w:start w:val="1"/>
      <w:numFmt w:val="bullet"/>
      <w:lvlText w:val=""/>
      <w:lvlJc w:val="left"/>
      <w:pPr>
        <w:ind w:left="1270" w:hanging="420"/>
      </w:pPr>
      <w:rPr>
        <w:rFonts w:ascii="Wingdings" w:hAnsi="Wingdings"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3" w15:restartNumberingAfterBreak="0">
    <w:nsid w:val="63976E5B"/>
    <w:multiLevelType w:val="multilevel"/>
    <w:tmpl w:val="AE520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24794A"/>
    <w:multiLevelType w:val="hybridMultilevel"/>
    <w:tmpl w:val="C07E25CE"/>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E87633"/>
    <w:multiLevelType w:val="hybridMultilevel"/>
    <w:tmpl w:val="9A008262"/>
    <w:lvl w:ilvl="0" w:tplc="D16E0F1E">
      <w:start w:val="1"/>
      <w:numFmt w:val="bullet"/>
      <w:lvlText w:val="•"/>
      <w:lvlJc w:val="left"/>
      <w:pPr>
        <w:ind w:left="420" w:hanging="420"/>
      </w:pPr>
      <w:rPr>
        <w:rFonts w:ascii="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3B447A"/>
    <w:multiLevelType w:val="hybridMultilevel"/>
    <w:tmpl w:val="916EAC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695D5D32"/>
    <w:multiLevelType w:val="hybridMultilevel"/>
    <w:tmpl w:val="6F663CB6"/>
    <w:lvl w:ilvl="0" w:tplc="DB862838">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D74394F"/>
    <w:multiLevelType w:val="hybridMultilevel"/>
    <w:tmpl w:val="94CCED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2" w15:restartNumberingAfterBreak="0">
    <w:nsid w:val="79A15C28"/>
    <w:multiLevelType w:val="hybridMultilevel"/>
    <w:tmpl w:val="BA12F22A"/>
    <w:lvl w:ilvl="0" w:tplc="A072A738">
      <w:start w:val="1"/>
      <w:numFmt w:val="decimal"/>
      <w:lvlText w:val="%1."/>
      <w:lvlJc w:val="left"/>
      <w:pPr>
        <w:ind w:left="360" w:hanging="360"/>
      </w:pPr>
      <w:rPr>
        <w:rFonts w:eastAsia="SimSu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F0D2F"/>
    <w:multiLevelType w:val="hybridMultilevel"/>
    <w:tmpl w:val="AD46FE74"/>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CD13C32"/>
    <w:multiLevelType w:val="hybridMultilevel"/>
    <w:tmpl w:val="EE86508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E402601"/>
    <w:multiLevelType w:val="hybridMultilevel"/>
    <w:tmpl w:val="49A4756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25"/>
  </w:num>
  <w:num w:numId="2">
    <w:abstractNumId w:val="8"/>
  </w:num>
  <w:num w:numId="3">
    <w:abstractNumId w:val="33"/>
  </w:num>
  <w:num w:numId="4">
    <w:abstractNumId w:val="20"/>
  </w:num>
  <w:num w:numId="5">
    <w:abstractNumId w:val="3"/>
  </w:num>
  <w:num w:numId="6">
    <w:abstractNumId w:val="7"/>
  </w:num>
  <w:num w:numId="7">
    <w:abstractNumId w:val="9"/>
  </w:num>
  <w:num w:numId="8">
    <w:abstractNumId w:val="5"/>
  </w:num>
  <w:num w:numId="9">
    <w:abstractNumId w:val="26"/>
  </w:num>
  <w:num w:numId="10">
    <w:abstractNumId w:val="6"/>
  </w:num>
  <w:num w:numId="11">
    <w:abstractNumId w:val="28"/>
  </w:num>
  <w:num w:numId="12">
    <w:abstractNumId w:val="24"/>
  </w:num>
  <w:num w:numId="13">
    <w:abstractNumId w:val="31"/>
  </w:num>
  <w:num w:numId="14">
    <w:abstractNumId w:val="34"/>
  </w:num>
  <w:num w:numId="15">
    <w:abstractNumId w:val="11"/>
  </w:num>
  <w:num w:numId="16">
    <w:abstractNumId w:val="17"/>
  </w:num>
  <w:num w:numId="17">
    <w:abstractNumId w:val="23"/>
  </w:num>
  <w:num w:numId="18">
    <w:abstractNumId w:val="19"/>
  </w:num>
  <w:num w:numId="19">
    <w:abstractNumId w:val="27"/>
  </w:num>
  <w:num w:numId="20">
    <w:abstractNumId w:val="12"/>
  </w:num>
  <w:num w:numId="21">
    <w:abstractNumId w:val="29"/>
  </w:num>
  <w:num w:numId="22">
    <w:abstractNumId w:val="18"/>
  </w:num>
  <w:num w:numId="23">
    <w:abstractNumId w:val="1"/>
  </w:num>
  <w:num w:numId="24">
    <w:abstractNumId w:val="0"/>
  </w:num>
  <w:num w:numId="25">
    <w:abstractNumId w:val="15"/>
  </w:num>
  <w:num w:numId="26">
    <w:abstractNumId w:val="10"/>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
  </w:num>
  <w:num w:numId="30">
    <w:abstractNumId w:val="22"/>
  </w:num>
  <w:num w:numId="31">
    <w:abstractNumId w:val="30"/>
  </w:num>
  <w:num w:numId="32">
    <w:abstractNumId w:val="36"/>
  </w:num>
  <w:num w:numId="33">
    <w:abstractNumId w:val="16"/>
  </w:num>
  <w:num w:numId="34">
    <w:abstractNumId w:val="35"/>
  </w:num>
  <w:num w:numId="35">
    <w:abstractNumId w:val="4"/>
  </w:num>
  <w:num w:numId="36">
    <w:abstractNumId w:val="32"/>
  </w:num>
  <w:num w:numId="37">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0D"/>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0C5"/>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561"/>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791"/>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7BA"/>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3E3C"/>
    <w:rsid w:val="00153EBB"/>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B6"/>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2FE9"/>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89A"/>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901"/>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641"/>
    <w:rsid w:val="00274746"/>
    <w:rsid w:val="002749EA"/>
    <w:rsid w:val="00274F6C"/>
    <w:rsid w:val="00274F9C"/>
    <w:rsid w:val="00275424"/>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C8"/>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5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A67"/>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66D"/>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7EF"/>
    <w:rsid w:val="00450C21"/>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D99"/>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885"/>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84C"/>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87"/>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EED"/>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4FE"/>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E7"/>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0C9"/>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7D"/>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B02"/>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489"/>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5"/>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55B"/>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0DCA"/>
    <w:rsid w:val="006F11CB"/>
    <w:rsid w:val="006F1A6F"/>
    <w:rsid w:val="006F1D99"/>
    <w:rsid w:val="006F1D9A"/>
    <w:rsid w:val="006F208E"/>
    <w:rsid w:val="006F20CA"/>
    <w:rsid w:val="006F21B2"/>
    <w:rsid w:val="006F229E"/>
    <w:rsid w:val="006F23FC"/>
    <w:rsid w:val="006F29E5"/>
    <w:rsid w:val="006F2EA1"/>
    <w:rsid w:val="006F3247"/>
    <w:rsid w:val="006F32A8"/>
    <w:rsid w:val="006F333F"/>
    <w:rsid w:val="006F33E4"/>
    <w:rsid w:val="006F347B"/>
    <w:rsid w:val="006F3515"/>
    <w:rsid w:val="006F37FC"/>
    <w:rsid w:val="006F390C"/>
    <w:rsid w:val="006F4519"/>
    <w:rsid w:val="006F4803"/>
    <w:rsid w:val="006F483B"/>
    <w:rsid w:val="006F4B24"/>
    <w:rsid w:val="006F57B4"/>
    <w:rsid w:val="006F5833"/>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FC9"/>
    <w:rsid w:val="0071529B"/>
    <w:rsid w:val="0071531E"/>
    <w:rsid w:val="0071559A"/>
    <w:rsid w:val="00715620"/>
    <w:rsid w:val="0071574E"/>
    <w:rsid w:val="0071581D"/>
    <w:rsid w:val="0071583F"/>
    <w:rsid w:val="00715AC1"/>
    <w:rsid w:val="0071637E"/>
    <w:rsid w:val="0071672E"/>
    <w:rsid w:val="007169B9"/>
    <w:rsid w:val="007169C9"/>
    <w:rsid w:val="00716CF6"/>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7D5"/>
    <w:rsid w:val="0072496E"/>
    <w:rsid w:val="007249E6"/>
    <w:rsid w:val="00724A83"/>
    <w:rsid w:val="00724C01"/>
    <w:rsid w:val="007255AE"/>
    <w:rsid w:val="0072561F"/>
    <w:rsid w:val="00725639"/>
    <w:rsid w:val="007256F4"/>
    <w:rsid w:val="00725D04"/>
    <w:rsid w:val="00725D55"/>
    <w:rsid w:val="00725F33"/>
    <w:rsid w:val="0072603D"/>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32"/>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6EC3"/>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7B1"/>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908"/>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A63"/>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2D62"/>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C85"/>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704"/>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2AE4"/>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618"/>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0EF"/>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AF1"/>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25"/>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6D"/>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F08"/>
    <w:rsid w:val="009D38E3"/>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6E5"/>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50C"/>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E56"/>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A94"/>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27"/>
    <w:rsid w:val="00A62EB4"/>
    <w:rsid w:val="00A62EC0"/>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D8"/>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421"/>
    <w:rsid w:val="00A8383D"/>
    <w:rsid w:val="00A83E4A"/>
    <w:rsid w:val="00A843E3"/>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732"/>
    <w:rsid w:val="00A90BA5"/>
    <w:rsid w:val="00A91A2B"/>
    <w:rsid w:val="00A91B5B"/>
    <w:rsid w:val="00A91D01"/>
    <w:rsid w:val="00A91DA2"/>
    <w:rsid w:val="00A91E4E"/>
    <w:rsid w:val="00A925AD"/>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3E69"/>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23F"/>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3A"/>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84B"/>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104"/>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89A"/>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33"/>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0CD"/>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58E7"/>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7AE"/>
    <w:rsid w:val="00C86B16"/>
    <w:rsid w:val="00C86DEB"/>
    <w:rsid w:val="00C872B4"/>
    <w:rsid w:val="00C875B2"/>
    <w:rsid w:val="00C87857"/>
    <w:rsid w:val="00C87ADB"/>
    <w:rsid w:val="00C87F5A"/>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A7E1C"/>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9E0"/>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414"/>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A19"/>
    <w:rsid w:val="00D52C35"/>
    <w:rsid w:val="00D52C4E"/>
    <w:rsid w:val="00D53602"/>
    <w:rsid w:val="00D5378A"/>
    <w:rsid w:val="00D53938"/>
    <w:rsid w:val="00D53BC4"/>
    <w:rsid w:val="00D53E25"/>
    <w:rsid w:val="00D54555"/>
    <w:rsid w:val="00D5460E"/>
    <w:rsid w:val="00D54F57"/>
    <w:rsid w:val="00D550AA"/>
    <w:rsid w:val="00D550AD"/>
    <w:rsid w:val="00D550D4"/>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68"/>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7C6"/>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21"/>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861"/>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787"/>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2B8"/>
    <w:rsid w:val="00E54A05"/>
    <w:rsid w:val="00E54A2C"/>
    <w:rsid w:val="00E54DFA"/>
    <w:rsid w:val="00E54EB8"/>
    <w:rsid w:val="00E5530B"/>
    <w:rsid w:val="00E55A67"/>
    <w:rsid w:val="00E55E30"/>
    <w:rsid w:val="00E5637C"/>
    <w:rsid w:val="00E5653B"/>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3CD"/>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515"/>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3F10"/>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3C8"/>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6EEB"/>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BF3"/>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B76"/>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C0"/>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C8B7B47-8B84-4143-9B93-ABE9ED9AA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62E27"/>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GridTable1Light1">
    <w:name w:val="Grid Table 1 Light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15"/>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16"/>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20">
    <w:name w:val="見出し 2 (文字)"/>
    <w:aliases w:val="DO NOT USE_h2 (文字),h2 (文字),h21 (文字),H2 (文字),Head2A (文字),2 (文字),UNDERRUBRIK 1-2 (文字)"/>
    <w:basedOn w:val="a1"/>
    <w:link w:val="2"/>
    <w:rsid w:val="009D2F08"/>
    <w:rPr>
      <w:rFonts w:ascii="Arial" w:eastAsia="ＭＳ Ｐゴシック" w:hAnsi="Arial" w:cs="ＭＳ Ｐゴシック"/>
      <w:sz w:val="24"/>
      <w:szCs w:val="24"/>
    </w:rPr>
  </w:style>
  <w:style w:type="character" w:customStyle="1" w:styleId="UnresolvedMention1">
    <w:name w:val="Unresolved Mention1"/>
    <w:basedOn w:val="a1"/>
    <w:uiPriority w:val="99"/>
    <w:semiHidden/>
    <w:unhideWhenUsed/>
    <w:rsid w:val="00DF08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0391978">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317166">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0b\Docs\R1-200222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0b\Docs\R1-2002229.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0b\Docs\R1-200207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1dc698b48675b0a151432ed1de35fc5">
  <xsd:schema xmlns:xsd="http://www.w3.org/2001/XMLSchema" xmlns:xs="http://www.w3.org/2001/XMLSchema" xmlns:p="http://schemas.microsoft.com/office/2006/metadata/properties" xmlns:ns3="cc9c437c-ae0c-4066-8d90-a0f7de786127" targetNamespace="http://schemas.microsoft.com/office/2006/metadata/properties" ma:root="true" ma:fieldsID="adf60fb58001da84b015160a85c2250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8C364-D5E6-443C-92B0-E3EB23BA7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0F54C517-C30A-489B-A507-65FAFDE4B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4107</Words>
  <Characters>23414</Characters>
  <Application>Microsoft Office Word</Application>
  <DocSecurity>0</DocSecurity>
  <Lines>195</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2</cp:revision>
  <cp:lastPrinted>2017-08-09T04:40:00Z</cp:lastPrinted>
  <dcterms:created xsi:type="dcterms:W3CDTF">2020-04-30T03:25:00Z</dcterms:created>
  <dcterms:modified xsi:type="dcterms:W3CDTF">2020-04-30T03:25:00Z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ies>
</file>